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6064" w:type="dxa"/>
        <w:tblInd w:w="-613" w:type="dxa"/>
        <w:tblLayout w:type="fixed"/>
        <w:tblLook w:val="04A0"/>
      </w:tblPr>
      <w:tblGrid>
        <w:gridCol w:w="700"/>
        <w:gridCol w:w="2715"/>
        <w:gridCol w:w="1843"/>
        <w:gridCol w:w="1134"/>
        <w:gridCol w:w="1276"/>
        <w:gridCol w:w="1276"/>
        <w:gridCol w:w="567"/>
        <w:gridCol w:w="709"/>
        <w:gridCol w:w="1134"/>
        <w:gridCol w:w="1134"/>
        <w:gridCol w:w="1167"/>
        <w:gridCol w:w="1276"/>
        <w:gridCol w:w="1133"/>
      </w:tblGrid>
      <w:tr w:rsidR="00AA5E4C" w:rsidRPr="00DB2F99" w:rsidTr="00593360">
        <w:trPr>
          <w:gridBefore w:val="7"/>
          <w:wBefore w:w="9511" w:type="dxa"/>
          <w:trHeight w:val="146"/>
        </w:trPr>
        <w:tc>
          <w:tcPr>
            <w:tcW w:w="655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A5E4C" w:rsidRPr="00DB2F99" w:rsidRDefault="00AA5E4C" w:rsidP="00DB2F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Приложение</w:t>
            </w:r>
          </w:p>
        </w:tc>
      </w:tr>
      <w:tr w:rsidR="00AA5E4C" w:rsidRPr="00DB2F99" w:rsidTr="00593360">
        <w:trPr>
          <w:gridBefore w:val="7"/>
          <w:wBefore w:w="9511" w:type="dxa"/>
          <w:trHeight w:val="210"/>
        </w:trPr>
        <w:tc>
          <w:tcPr>
            <w:tcW w:w="6553" w:type="dxa"/>
            <w:gridSpan w:val="6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bottom"/>
            <w:hideMark/>
          </w:tcPr>
          <w:p w:rsidR="00AA5E4C" w:rsidRPr="00DB2F99" w:rsidRDefault="00AA5E4C" w:rsidP="00DB2F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 xml:space="preserve">к постановлению администрации Ипатовского </w:t>
            </w:r>
          </w:p>
        </w:tc>
      </w:tr>
      <w:tr w:rsidR="00AA5E4C" w:rsidRPr="00DB2F99" w:rsidTr="00593360">
        <w:trPr>
          <w:gridBefore w:val="7"/>
          <w:wBefore w:w="9511" w:type="dxa"/>
          <w:trHeight w:val="128"/>
        </w:trPr>
        <w:tc>
          <w:tcPr>
            <w:tcW w:w="655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A5E4C" w:rsidRPr="00DB2F99" w:rsidRDefault="00AA5E4C" w:rsidP="00DB2F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 xml:space="preserve">городского округа Ставропольского края </w:t>
            </w:r>
          </w:p>
        </w:tc>
      </w:tr>
      <w:tr w:rsidR="00AA5E4C" w:rsidRPr="00DB2F99" w:rsidTr="00593360">
        <w:trPr>
          <w:gridBefore w:val="7"/>
          <w:wBefore w:w="9511" w:type="dxa"/>
          <w:trHeight w:val="76"/>
        </w:trPr>
        <w:tc>
          <w:tcPr>
            <w:tcW w:w="655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A5E4C" w:rsidRPr="00DB2F99" w:rsidRDefault="00AA5E4C" w:rsidP="00DB2F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 xml:space="preserve">от  ноября 2021 г. № </w:t>
            </w:r>
          </w:p>
        </w:tc>
      </w:tr>
      <w:tr w:rsidR="00AA5E4C" w:rsidRPr="00DB2F99" w:rsidTr="00593360">
        <w:trPr>
          <w:trHeight w:val="76"/>
        </w:trPr>
        <w:tc>
          <w:tcPr>
            <w:tcW w:w="16064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A5E4C" w:rsidRPr="00DB2F99" w:rsidRDefault="00AA5E4C" w:rsidP="00134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AA5E4C" w:rsidRPr="00DB2F99" w:rsidRDefault="00AA5E4C" w:rsidP="00134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Прогноз социально-экономического развития Ипатовского городского округа Ставропольского края на 2022 год и на период до 2024 года</w:t>
            </w:r>
          </w:p>
          <w:p w:rsidR="00AA5E4C" w:rsidRPr="00DB2F99" w:rsidRDefault="00AA5E4C" w:rsidP="00134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B2F99" w:rsidRPr="00DB2F99" w:rsidTr="00593360">
        <w:trPr>
          <w:gridBefore w:val="1"/>
          <w:wBefore w:w="700" w:type="dxa"/>
          <w:trHeight w:val="750"/>
        </w:trPr>
        <w:tc>
          <w:tcPr>
            <w:tcW w:w="27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Показатели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Единица измерения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Отчет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Отчет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Оценка показателя</w:t>
            </w:r>
          </w:p>
        </w:tc>
        <w:tc>
          <w:tcPr>
            <w:tcW w:w="712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Прогноз</w:t>
            </w:r>
          </w:p>
        </w:tc>
      </w:tr>
      <w:tr w:rsidR="00DB2F99" w:rsidRPr="00DB2F99" w:rsidTr="00593360">
        <w:trPr>
          <w:gridBefore w:val="1"/>
          <w:wBefore w:w="700" w:type="dxa"/>
          <w:trHeight w:val="375"/>
        </w:trPr>
        <w:tc>
          <w:tcPr>
            <w:tcW w:w="2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2019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2020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2021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2022</w:t>
            </w:r>
          </w:p>
        </w:tc>
        <w:tc>
          <w:tcPr>
            <w:tcW w:w="2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2023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2024</w:t>
            </w:r>
          </w:p>
        </w:tc>
      </w:tr>
      <w:tr w:rsidR="00DB2F99" w:rsidRPr="00DB2F99" w:rsidTr="00593360">
        <w:trPr>
          <w:gridBefore w:val="1"/>
          <w:wBefore w:w="700" w:type="dxa"/>
          <w:trHeight w:val="375"/>
        </w:trPr>
        <w:tc>
          <w:tcPr>
            <w:tcW w:w="2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консервативный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базовый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консервативный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базовый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консервативный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базовый</w:t>
            </w:r>
          </w:p>
        </w:tc>
      </w:tr>
      <w:tr w:rsidR="00DB2F99" w:rsidRPr="00DB2F99" w:rsidTr="00593360">
        <w:trPr>
          <w:gridBefore w:val="1"/>
          <w:wBefore w:w="700" w:type="dxa"/>
          <w:trHeight w:val="375"/>
        </w:trPr>
        <w:tc>
          <w:tcPr>
            <w:tcW w:w="2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1 вариант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2 вариант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1 вариант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2 вариант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1 вариант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2 вариант</w:t>
            </w:r>
          </w:p>
        </w:tc>
      </w:tr>
      <w:tr w:rsidR="00DB2F99" w:rsidRPr="00DB2F99" w:rsidTr="00593360">
        <w:trPr>
          <w:gridBefore w:val="1"/>
          <w:wBefore w:w="700" w:type="dxa"/>
          <w:trHeight w:val="275"/>
        </w:trPr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DB2F9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Население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DB2F99" w:rsidRPr="00DB2F99" w:rsidTr="00593360">
        <w:trPr>
          <w:gridBefore w:val="1"/>
          <w:wBefore w:w="700" w:type="dxa"/>
          <w:trHeight w:val="511"/>
        </w:trPr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Численность населения (в среднегодовом исчислении)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тыс. чел.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56,60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55,80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56,50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56,90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57,30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57,70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58,10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58,50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58,90</w:t>
            </w:r>
          </w:p>
        </w:tc>
      </w:tr>
      <w:tr w:rsidR="00DB2F99" w:rsidRPr="00DB2F99" w:rsidTr="00593360">
        <w:trPr>
          <w:gridBefore w:val="1"/>
          <w:wBefore w:w="700" w:type="dxa"/>
          <w:trHeight w:val="456"/>
        </w:trPr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Численность населения трудоспособного возраста</w:t>
            </w:r>
            <w:r w:rsidRPr="00DB2F99">
              <w:rPr>
                <w:rFonts w:ascii="Times New Roman" w:eastAsia="Times New Roman" w:hAnsi="Times New Roman" w:cs="Times New Roman"/>
              </w:rPr>
              <w:br/>
              <w:t>(на 1 января года)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тыс. чел.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30,08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30,20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30,00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30,10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30,20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30,10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30,20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30,10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30,20</w:t>
            </w:r>
          </w:p>
        </w:tc>
      </w:tr>
      <w:tr w:rsidR="00DB2F99" w:rsidRPr="00DB2F99" w:rsidTr="00593360">
        <w:trPr>
          <w:gridBefore w:val="1"/>
          <w:wBefore w:w="700" w:type="dxa"/>
          <w:trHeight w:val="812"/>
        </w:trPr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Численность населения старше трудоспособного возраста</w:t>
            </w:r>
            <w:r w:rsidRPr="00DB2F99">
              <w:rPr>
                <w:rFonts w:ascii="Times New Roman" w:eastAsia="Times New Roman" w:hAnsi="Times New Roman" w:cs="Times New Roman"/>
              </w:rPr>
              <w:br/>
              <w:t>(на 1 января года)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тыс. чел.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16,61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15,84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15,40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15,30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15,40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15,20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15,30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15,10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15,20</w:t>
            </w:r>
          </w:p>
        </w:tc>
      </w:tr>
      <w:tr w:rsidR="00DB2F99" w:rsidRPr="00DB2F99" w:rsidTr="00593360">
        <w:trPr>
          <w:gridBefore w:val="1"/>
          <w:wBefore w:w="700" w:type="dxa"/>
          <w:trHeight w:val="876"/>
        </w:trPr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Общий коэффициент рождаемости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число родившихся живыми</w:t>
            </w:r>
            <w:r w:rsidRPr="00DB2F99">
              <w:rPr>
                <w:rFonts w:ascii="Times New Roman" w:eastAsia="Times New Roman" w:hAnsi="Times New Roman" w:cs="Times New Roman"/>
              </w:rPr>
              <w:br/>
              <w:t>на 1000 человек населения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8,30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8,50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9,90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8,50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9,90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9,00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9,90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9,50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10,00</w:t>
            </w:r>
          </w:p>
        </w:tc>
      </w:tr>
      <w:tr w:rsidR="00DB2F99" w:rsidRPr="00DB2F99" w:rsidTr="00593360">
        <w:trPr>
          <w:gridBefore w:val="1"/>
          <w:wBefore w:w="700" w:type="dxa"/>
          <w:trHeight w:val="898"/>
        </w:trPr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Общий коэффициент смертности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число умерших на 1000 человек населения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15,50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17,10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14,90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15,50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14,90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15,30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14,90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15,00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14,80</w:t>
            </w:r>
          </w:p>
        </w:tc>
      </w:tr>
      <w:tr w:rsidR="00DB2F99" w:rsidRPr="00DB2F99" w:rsidTr="00593360">
        <w:trPr>
          <w:gridBefore w:val="1"/>
          <w:wBefore w:w="700" w:type="dxa"/>
          <w:trHeight w:val="945"/>
        </w:trPr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Коэффициент естественного прироста населения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на 1000 человек населения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-7,20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-8,60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-5,00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-7,00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-5,00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-6,30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-5,00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-5,50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-4,80</w:t>
            </w:r>
          </w:p>
        </w:tc>
      </w:tr>
      <w:tr w:rsidR="00DB2F99" w:rsidRPr="00DB2F99" w:rsidTr="00593360">
        <w:trPr>
          <w:gridBefore w:val="1"/>
          <w:wBefore w:w="700" w:type="dxa"/>
          <w:trHeight w:val="585"/>
        </w:trPr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Миграционный прирост (убыль)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тыс. чел.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-0,44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-0,23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-0,10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-0,20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-0,10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-0,20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-0,10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-0,20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-0,10</w:t>
            </w:r>
          </w:p>
        </w:tc>
      </w:tr>
      <w:tr w:rsidR="00DB2F99" w:rsidRPr="00DB2F99" w:rsidTr="00593360">
        <w:trPr>
          <w:gridBefore w:val="1"/>
          <w:wBefore w:w="700" w:type="dxa"/>
          <w:trHeight w:val="600"/>
        </w:trPr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DB2F9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lastRenderedPageBreak/>
              <w:t>Промышленное производство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DB2F9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DB2F9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DB2F9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DB2F9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DB2F9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DB2F9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DB2F9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DB2F9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DB2F9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DB2F9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</w:tr>
      <w:tr w:rsidR="00DB2F99" w:rsidRPr="00DB2F99" w:rsidTr="00593360">
        <w:trPr>
          <w:gridBefore w:val="1"/>
          <w:wBefore w:w="700" w:type="dxa"/>
          <w:trHeight w:val="1187"/>
        </w:trPr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 xml:space="preserve">Объем отгруженных товаров собственного производства, выполненных работ и услуг собственными силами по промышленным видам экономической деятельности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B2F99">
              <w:rPr>
                <w:rFonts w:ascii="Times New Roman" w:eastAsia="Times New Roman" w:hAnsi="Times New Roman" w:cs="Times New Roman"/>
                <w:color w:val="000000"/>
              </w:rPr>
              <w:t xml:space="preserve">млн. руб.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2654,0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2929,6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3204,9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3307,46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3365,15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3439,76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3567,05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3611,74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3816,75</w:t>
            </w:r>
          </w:p>
        </w:tc>
      </w:tr>
      <w:tr w:rsidR="00DB2F99" w:rsidRPr="00DB2F99" w:rsidTr="00593360">
        <w:trPr>
          <w:gridBefore w:val="1"/>
          <w:wBefore w:w="700" w:type="dxa"/>
          <w:trHeight w:val="1805"/>
        </w:trPr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 xml:space="preserve">Темп роста отгрузки товаров собственного производства, выполненных работ и услуг собственными силами по промышленным видам экономической деятельности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B2F99">
              <w:rPr>
                <w:rFonts w:ascii="Times New Roman" w:eastAsia="Times New Roman" w:hAnsi="Times New Roman" w:cs="Times New Roman"/>
                <w:color w:val="000000"/>
              </w:rPr>
              <w:t>% к предыдущему году в действующих ценах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108,71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110,38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109,40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103,20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105,00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104,00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106,00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105,00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107,00</w:t>
            </w:r>
          </w:p>
        </w:tc>
      </w:tr>
      <w:tr w:rsidR="00DB2F99" w:rsidRPr="00DB2F99" w:rsidTr="00593360">
        <w:trPr>
          <w:gridBefore w:val="1"/>
          <w:wBefore w:w="700" w:type="dxa"/>
          <w:trHeight w:val="1263"/>
        </w:trPr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Объем отгруженных товаров собственного производства, выполненных работ и услуг собственными силами - РАЗДЕЛ C: Обрабатывающие производства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B2F99">
              <w:rPr>
                <w:rFonts w:ascii="Times New Roman" w:eastAsia="Times New Roman" w:hAnsi="Times New Roman" w:cs="Times New Roman"/>
                <w:color w:val="000000"/>
              </w:rPr>
              <w:t xml:space="preserve">млн. руб.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2206,60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2584,70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2799,30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2888,88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2939,27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3004,43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3115,62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3154,65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3333,71</w:t>
            </w:r>
          </w:p>
        </w:tc>
      </w:tr>
      <w:tr w:rsidR="00DB2F99" w:rsidRPr="00DB2F99" w:rsidTr="00593360">
        <w:trPr>
          <w:gridBefore w:val="1"/>
          <w:wBefore w:w="700" w:type="dxa"/>
          <w:trHeight w:val="1002"/>
        </w:trPr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Темп роста отгрузки - РАЗДЕЛ C: Обрабатывающие производства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B2F99">
              <w:rPr>
                <w:rFonts w:ascii="Times New Roman" w:eastAsia="Times New Roman" w:hAnsi="Times New Roman" w:cs="Times New Roman"/>
                <w:color w:val="000000"/>
              </w:rPr>
              <w:t>% к предыдущему году в действующих ценах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111,15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117,13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108,30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103,20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105,00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104,00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106,00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105,00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107,00</w:t>
            </w:r>
          </w:p>
        </w:tc>
      </w:tr>
      <w:tr w:rsidR="00DB2F99" w:rsidRPr="00DB2F99" w:rsidTr="00593360">
        <w:trPr>
          <w:gridBefore w:val="1"/>
          <w:wBefore w:w="700" w:type="dxa"/>
          <w:trHeight w:val="600"/>
        </w:trPr>
        <w:tc>
          <w:tcPr>
            <w:tcW w:w="82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DB2F9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DB2F9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DB2F9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DB2F9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DB2F9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DB2F9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DB2F9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</w:tr>
      <w:tr w:rsidR="00DB2F99" w:rsidRPr="00DB2F99" w:rsidTr="00593360">
        <w:trPr>
          <w:gridBefore w:val="1"/>
          <w:wBefore w:w="700" w:type="dxa"/>
          <w:trHeight w:val="987"/>
        </w:trPr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 xml:space="preserve">Объем отгруженных товаров собственного производства, выполненных работ и услуг собственными </w:t>
            </w:r>
            <w:r w:rsidRPr="00DB2F99">
              <w:rPr>
                <w:rFonts w:ascii="Times New Roman" w:eastAsia="Times New Roman" w:hAnsi="Times New Roman" w:cs="Times New Roman"/>
              </w:rPr>
              <w:lastRenderedPageBreak/>
              <w:t>силами - РАЗДЕЛ D: Обеспечение электрической энергией, газом и паром; кондиционирование воздуха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lastRenderedPageBreak/>
              <w:t xml:space="preserve">млн. руб.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447,40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341,10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344,40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345,09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347,84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348,54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354,80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352,03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361,90</w:t>
            </w:r>
          </w:p>
        </w:tc>
      </w:tr>
      <w:tr w:rsidR="00DB2F99" w:rsidRPr="00DB2F99" w:rsidTr="00593360">
        <w:trPr>
          <w:gridBefore w:val="1"/>
          <w:wBefore w:w="700" w:type="dxa"/>
          <w:trHeight w:val="1270"/>
        </w:trPr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lastRenderedPageBreak/>
              <w:t>Темп роста отгрузки - РАЗДЕЛ D: Обеспечение электрической энергией, газом и паром; кондиционирование воздуха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% к предыдущему году в действующих ценах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98,07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76,24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100,97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100,20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101,00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101,00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102,00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101,00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102,00</w:t>
            </w:r>
          </w:p>
        </w:tc>
      </w:tr>
      <w:tr w:rsidR="00DB2F99" w:rsidRPr="00DB2F99" w:rsidTr="00593360">
        <w:trPr>
          <w:gridBefore w:val="1"/>
          <w:wBefore w:w="700" w:type="dxa"/>
          <w:trHeight w:val="600"/>
        </w:trPr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DB2F9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Сельское хозяйство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DB2F9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DB2F9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DB2F9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DB2F9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DB2F9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DB2F9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DB2F9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DB2F9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DB2F9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DB2F9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</w:tr>
      <w:tr w:rsidR="00DB2F99" w:rsidRPr="00DB2F99" w:rsidTr="00593360">
        <w:trPr>
          <w:gridBefore w:val="1"/>
          <w:wBefore w:w="700" w:type="dxa"/>
          <w:trHeight w:val="630"/>
        </w:trPr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Продукция сельского хозяйства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proofErr w:type="gramStart"/>
            <w:r w:rsidRPr="00DB2F99">
              <w:rPr>
                <w:rFonts w:ascii="Times New Roman" w:eastAsia="Times New Roman" w:hAnsi="Times New Roman" w:cs="Times New Roman"/>
              </w:rPr>
              <w:t>млн</w:t>
            </w:r>
            <w:proofErr w:type="spellEnd"/>
            <w:proofErr w:type="gramEnd"/>
            <w:r w:rsidRPr="00DB2F99">
              <w:rPr>
                <w:rFonts w:ascii="Times New Roman" w:eastAsia="Times New Roman" w:hAnsi="Times New Roman" w:cs="Times New Roman"/>
              </w:rPr>
              <w:t xml:space="preserve"> руб.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11577,00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11692,77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11789,57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11907,47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12025,37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12026,54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12265,87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12146,81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12511,19</w:t>
            </w:r>
          </w:p>
        </w:tc>
      </w:tr>
      <w:tr w:rsidR="00DB2F99" w:rsidRPr="00DB2F99" w:rsidTr="00593360">
        <w:trPr>
          <w:gridBefore w:val="1"/>
          <w:wBefore w:w="700" w:type="dxa"/>
          <w:trHeight w:val="1423"/>
        </w:trPr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Индекс производства продукции сельского хозяйства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% к предыдущему году</w:t>
            </w:r>
            <w:r w:rsidRPr="00DB2F99">
              <w:rPr>
                <w:rFonts w:ascii="Times New Roman" w:eastAsia="Times New Roman" w:hAnsi="Times New Roman" w:cs="Times New Roman"/>
              </w:rPr>
              <w:br/>
              <w:t>в сопоставимых ценах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105,29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97,30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92,83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97,64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97,98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96,74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97,79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96,56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97,51</w:t>
            </w:r>
          </w:p>
        </w:tc>
      </w:tr>
      <w:tr w:rsidR="00DB2F99" w:rsidRPr="00DB2F99" w:rsidTr="00593360">
        <w:trPr>
          <w:gridBefore w:val="1"/>
          <w:wBefore w:w="700" w:type="dxa"/>
          <w:trHeight w:val="375"/>
        </w:trPr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Продукция растениеводства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proofErr w:type="gramStart"/>
            <w:r w:rsidRPr="00DB2F99">
              <w:rPr>
                <w:rFonts w:ascii="Times New Roman" w:eastAsia="Times New Roman" w:hAnsi="Times New Roman" w:cs="Times New Roman"/>
              </w:rPr>
              <w:t>млн</w:t>
            </w:r>
            <w:proofErr w:type="spellEnd"/>
            <w:proofErr w:type="gramEnd"/>
            <w:r w:rsidRPr="00DB2F99">
              <w:rPr>
                <w:rFonts w:ascii="Times New Roman" w:eastAsia="Times New Roman" w:hAnsi="Times New Roman" w:cs="Times New Roman"/>
              </w:rPr>
              <w:t xml:space="preserve"> руб.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9584,23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9680,07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9776,87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9874,64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9972,41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9973,39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10171,86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10073,12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10375,30</w:t>
            </w:r>
          </w:p>
        </w:tc>
      </w:tr>
      <w:tr w:rsidR="00DB2F99" w:rsidRPr="00DB2F99" w:rsidTr="00593360">
        <w:trPr>
          <w:gridBefore w:val="1"/>
          <w:wBefore w:w="700" w:type="dxa"/>
          <w:trHeight w:val="1465"/>
        </w:trPr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Индекс производства продукции растениеводства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% к предыдущему году</w:t>
            </w:r>
            <w:r w:rsidRPr="00DB2F99">
              <w:rPr>
                <w:rFonts w:ascii="Times New Roman" w:eastAsia="Times New Roman" w:hAnsi="Times New Roman" w:cs="Times New Roman"/>
              </w:rPr>
              <w:br/>
              <w:t>в сопоставимых ценах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118,29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95,10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94,98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98,28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98,46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97,12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98,17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96,93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97,89</w:t>
            </w:r>
          </w:p>
        </w:tc>
      </w:tr>
      <w:tr w:rsidR="00DB2F99" w:rsidRPr="00DB2F99" w:rsidTr="00593360">
        <w:trPr>
          <w:gridBefore w:val="1"/>
          <w:wBefore w:w="700" w:type="dxa"/>
          <w:trHeight w:val="630"/>
        </w:trPr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Продукция животноводства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proofErr w:type="gramStart"/>
            <w:r w:rsidRPr="00DB2F99">
              <w:rPr>
                <w:rFonts w:ascii="Times New Roman" w:eastAsia="Times New Roman" w:hAnsi="Times New Roman" w:cs="Times New Roman"/>
              </w:rPr>
              <w:t>млн</w:t>
            </w:r>
            <w:proofErr w:type="spellEnd"/>
            <w:proofErr w:type="gramEnd"/>
            <w:r w:rsidRPr="00DB2F99">
              <w:rPr>
                <w:rFonts w:ascii="Times New Roman" w:eastAsia="Times New Roman" w:hAnsi="Times New Roman" w:cs="Times New Roman"/>
              </w:rPr>
              <w:t xml:space="preserve"> руб.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1992,77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2012,70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244464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2014,69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244464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2034,84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244464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2054,99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244464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2055,19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B2F99" w:rsidRPr="00DB2F99" w:rsidRDefault="00244464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2096,09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244464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2075,74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244464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2138,01</w:t>
            </w:r>
          </w:p>
        </w:tc>
      </w:tr>
      <w:tr w:rsidR="00DB2F99" w:rsidRPr="00DB2F99" w:rsidTr="00593360">
        <w:trPr>
          <w:gridBefore w:val="1"/>
          <w:wBefore w:w="700" w:type="dxa"/>
          <w:trHeight w:val="1339"/>
        </w:trPr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Индекс производства продукции животноводства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% к предыдущему году</w:t>
            </w:r>
            <w:r w:rsidRPr="00DB2F99">
              <w:rPr>
                <w:rFonts w:ascii="Times New Roman" w:eastAsia="Times New Roman" w:hAnsi="Times New Roman" w:cs="Times New Roman"/>
              </w:rPr>
              <w:br/>
              <w:t>в сопоставимых ценах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63,22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99,70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FB3540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90,03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FB3540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96,29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FB3540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97,33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96,28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97,24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96,19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97,14</w:t>
            </w:r>
          </w:p>
        </w:tc>
      </w:tr>
      <w:tr w:rsidR="00DB2F99" w:rsidRPr="00DB2F99" w:rsidTr="00593360">
        <w:trPr>
          <w:gridBefore w:val="1"/>
          <w:wBefore w:w="700" w:type="dxa"/>
          <w:trHeight w:val="281"/>
        </w:trPr>
        <w:tc>
          <w:tcPr>
            <w:tcW w:w="1423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DB2F9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Производство важнейших видов продукции в натуральном выражении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DB2F9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</w:tr>
      <w:tr w:rsidR="00DB2F99" w:rsidRPr="00DB2F99" w:rsidTr="00593360">
        <w:trPr>
          <w:gridBefore w:val="1"/>
          <w:wBefore w:w="700" w:type="dxa"/>
          <w:trHeight w:val="703"/>
        </w:trPr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B2F99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Валовой сбор зерна (в весе после доработки)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B2F99">
              <w:rPr>
                <w:rFonts w:ascii="Times New Roman" w:eastAsia="Times New Roman" w:hAnsi="Times New Roman" w:cs="Times New Roman"/>
                <w:color w:val="000000"/>
              </w:rPr>
              <w:t>тыс. тонн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709,70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477,80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828,00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836,30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844,60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844,60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861,50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853,10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878,70</w:t>
            </w:r>
          </w:p>
        </w:tc>
      </w:tr>
      <w:tr w:rsidR="00DB2F99" w:rsidRPr="00DB2F99" w:rsidTr="00593360">
        <w:trPr>
          <w:gridBefore w:val="1"/>
          <w:wBefore w:w="700" w:type="dxa"/>
          <w:trHeight w:val="278"/>
        </w:trPr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B2F99">
              <w:rPr>
                <w:rFonts w:ascii="Times New Roman" w:eastAsia="Times New Roman" w:hAnsi="Times New Roman" w:cs="Times New Roman"/>
                <w:color w:val="000000"/>
              </w:rPr>
              <w:t xml:space="preserve">Валовой сбор сахарной свеклы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B2F99">
              <w:rPr>
                <w:rFonts w:ascii="Times New Roman" w:eastAsia="Times New Roman" w:hAnsi="Times New Roman" w:cs="Times New Roman"/>
                <w:color w:val="000000"/>
              </w:rPr>
              <w:t>тыс. тонн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DB2F99" w:rsidRPr="00DB2F99" w:rsidTr="00593360">
        <w:trPr>
          <w:gridBefore w:val="1"/>
          <w:wBefore w:w="700" w:type="dxa"/>
          <w:trHeight w:val="1005"/>
        </w:trPr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B2F99">
              <w:rPr>
                <w:rFonts w:ascii="Times New Roman" w:eastAsia="Times New Roman" w:hAnsi="Times New Roman" w:cs="Times New Roman"/>
                <w:color w:val="000000"/>
              </w:rPr>
              <w:t>Валовой сбор семян масличных культур – всего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B2F99">
              <w:rPr>
                <w:rFonts w:ascii="Times New Roman" w:eastAsia="Times New Roman" w:hAnsi="Times New Roman" w:cs="Times New Roman"/>
                <w:color w:val="000000"/>
              </w:rPr>
              <w:t>тыс. тонн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35,80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29,20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36,20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36,50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36,90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36,90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37,60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37,30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38,40</w:t>
            </w:r>
          </w:p>
        </w:tc>
      </w:tr>
      <w:tr w:rsidR="00DB2F99" w:rsidRPr="00DB2F99" w:rsidTr="00593360">
        <w:trPr>
          <w:gridBefore w:val="1"/>
          <w:wBefore w:w="700" w:type="dxa"/>
          <w:trHeight w:val="540"/>
        </w:trPr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B2F99">
              <w:rPr>
                <w:rFonts w:ascii="Times New Roman" w:eastAsia="Times New Roman" w:hAnsi="Times New Roman" w:cs="Times New Roman"/>
                <w:color w:val="000000"/>
              </w:rPr>
              <w:t>в том числе подсолнечника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B2F99">
              <w:rPr>
                <w:rFonts w:ascii="Times New Roman" w:eastAsia="Times New Roman" w:hAnsi="Times New Roman" w:cs="Times New Roman"/>
                <w:color w:val="000000"/>
              </w:rPr>
              <w:t>тыс. тонн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33,10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27,10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33,50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33,80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34,10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34,10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34,80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34,50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35,50</w:t>
            </w:r>
          </w:p>
        </w:tc>
      </w:tr>
      <w:tr w:rsidR="00DB2F99" w:rsidRPr="00DB2F99" w:rsidTr="00593360">
        <w:trPr>
          <w:gridBefore w:val="1"/>
          <w:wBefore w:w="700" w:type="dxa"/>
          <w:trHeight w:val="480"/>
        </w:trPr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B2F99">
              <w:rPr>
                <w:rFonts w:ascii="Times New Roman" w:eastAsia="Times New Roman" w:hAnsi="Times New Roman" w:cs="Times New Roman"/>
                <w:color w:val="000000"/>
              </w:rPr>
              <w:t>Валовой сбор картофеля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B2F99">
              <w:rPr>
                <w:rFonts w:ascii="Times New Roman" w:eastAsia="Times New Roman" w:hAnsi="Times New Roman" w:cs="Times New Roman"/>
                <w:color w:val="000000"/>
              </w:rPr>
              <w:t>тыс. тонн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44,30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61,30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55,00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55,60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56,10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56,10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57,20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56,70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58,40</w:t>
            </w:r>
          </w:p>
        </w:tc>
      </w:tr>
      <w:tr w:rsidR="00DB2F99" w:rsidRPr="00DB2F99" w:rsidTr="00593360">
        <w:trPr>
          <w:gridBefore w:val="1"/>
          <w:wBefore w:w="700" w:type="dxa"/>
          <w:trHeight w:val="525"/>
        </w:trPr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B2F99">
              <w:rPr>
                <w:rFonts w:ascii="Times New Roman" w:eastAsia="Times New Roman" w:hAnsi="Times New Roman" w:cs="Times New Roman"/>
                <w:color w:val="000000"/>
              </w:rPr>
              <w:t>Валовой сбор овощей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B2F99">
              <w:rPr>
                <w:rFonts w:ascii="Times New Roman" w:eastAsia="Times New Roman" w:hAnsi="Times New Roman" w:cs="Times New Roman"/>
                <w:color w:val="000000"/>
              </w:rPr>
              <w:t>тыс. тонн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28,00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38,10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38,20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38,60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39,00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39,00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39,80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39,40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40,60</w:t>
            </w:r>
          </w:p>
        </w:tc>
      </w:tr>
      <w:tr w:rsidR="00DB2F99" w:rsidRPr="00DB2F99" w:rsidTr="00593360">
        <w:trPr>
          <w:gridBefore w:val="1"/>
          <w:wBefore w:w="700" w:type="dxa"/>
          <w:trHeight w:val="525"/>
        </w:trPr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B2F99">
              <w:rPr>
                <w:rFonts w:ascii="Times New Roman" w:eastAsia="Times New Roman" w:hAnsi="Times New Roman" w:cs="Times New Roman"/>
                <w:color w:val="000000"/>
              </w:rPr>
              <w:t>Скот и птица на убой (в живом весе)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B2F99">
              <w:rPr>
                <w:rFonts w:ascii="Times New Roman" w:eastAsia="Times New Roman" w:hAnsi="Times New Roman" w:cs="Times New Roman"/>
                <w:color w:val="000000"/>
              </w:rPr>
              <w:t>тыс. тонн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10,60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11,00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11,10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11,20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11,30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11,30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11,60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11,40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11,80</w:t>
            </w:r>
          </w:p>
        </w:tc>
      </w:tr>
      <w:tr w:rsidR="00DB2F99" w:rsidRPr="00DB2F99" w:rsidTr="00593360">
        <w:trPr>
          <w:gridBefore w:val="1"/>
          <w:wBefore w:w="700" w:type="dxa"/>
          <w:trHeight w:val="420"/>
        </w:trPr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B2F99">
              <w:rPr>
                <w:rFonts w:ascii="Times New Roman" w:eastAsia="Times New Roman" w:hAnsi="Times New Roman" w:cs="Times New Roman"/>
                <w:color w:val="000000"/>
              </w:rPr>
              <w:t>Молоко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B2F99">
              <w:rPr>
                <w:rFonts w:ascii="Times New Roman" w:eastAsia="Times New Roman" w:hAnsi="Times New Roman" w:cs="Times New Roman"/>
                <w:color w:val="000000"/>
              </w:rPr>
              <w:t>тыс. тонн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64,50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57,10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65,80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66,40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67,10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67,10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68,40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67,80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69,80</w:t>
            </w:r>
          </w:p>
        </w:tc>
      </w:tr>
      <w:tr w:rsidR="00DB2F99" w:rsidRPr="00DB2F99" w:rsidTr="00593360">
        <w:trPr>
          <w:gridBefore w:val="1"/>
          <w:wBefore w:w="700" w:type="dxa"/>
          <w:trHeight w:val="585"/>
        </w:trPr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B2F99">
              <w:rPr>
                <w:rFonts w:ascii="Times New Roman" w:eastAsia="Times New Roman" w:hAnsi="Times New Roman" w:cs="Times New Roman"/>
                <w:color w:val="000000"/>
              </w:rPr>
              <w:t>Яйца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B2F99">
              <w:rPr>
                <w:rFonts w:ascii="Times New Roman" w:eastAsia="Times New Roman" w:hAnsi="Times New Roman" w:cs="Times New Roman"/>
                <w:color w:val="000000"/>
              </w:rPr>
              <w:t>млн.шт.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22,00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22,10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22,30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22,50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22,70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22,70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23,20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23,00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23,70</w:t>
            </w:r>
          </w:p>
        </w:tc>
      </w:tr>
      <w:tr w:rsidR="00DB2F99" w:rsidRPr="00DB2F99" w:rsidTr="00593360">
        <w:trPr>
          <w:gridBefore w:val="1"/>
          <w:wBefore w:w="700" w:type="dxa"/>
          <w:trHeight w:val="287"/>
        </w:trPr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DB2F9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Строительство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DB2F9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DB2F9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DB2F9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DB2F9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DB2F9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DB2F9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DB2F9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DB2F9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DB2F9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DB2F9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</w:tr>
      <w:tr w:rsidR="00DB2F99" w:rsidRPr="00DB2F99" w:rsidTr="00593360">
        <w:trPr>
          <w:gridBefore w:val="1"/>
          <w:wBefore w:w="700" w:type="dxa"/>
          <w:trHeight w:val="1320"/>
        </w:trPr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Объем работ, выполненных по виду деятельности "Строительство"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 xml:space="preserve">в ценах соответствующих лет; </w:t>
            </w:r>
            <w:proofErr w:type="spellStart"/>
            <w:proofErr w:type="gramStart"/>
            <w:r w:rsidRPr="00DB2F99">
              <w:rPr>
                <w:rFonts w:ascii="Times New Roman" w:eastAsia="Times New Roman" w:hAnsi="Times New Roman" w:cs="Times New Roman"/>
              </w:rPr>
              <w:t>млн</w:t>
            </w:r>
            <w:proofErr w:type="spellEnd"/>
            <w:proofErr w:type="gramEnd"/>
            <w:r w:rsidRPr="00DB2F99">
              <w:rPr>
                <w:rFonts w:ascii="Times New Roman" w:eastAsia="Times New Roman" w:hAnsi="Times New Roman" w:cs="Times New Roman"/>
              </w:rPr>
              <w:t xml:space="preserve"> руб.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246,70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298,80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299,00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301,99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304,98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305,01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311,08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308,06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317,30</w:t>
            </w:r>
          </w:p>
        </w:tc>
      </w:tr>
      <w:tr w:rsidR="00DB2F99" w:rsidRPr="00DB2F99" w:rsidTr="00593360">
        <w:trPr>
          <w:gridBefore w:val="1"/>
          <w:wBefore w:w="700" w:type="dxa"/>
          <w:trHeight w:val="1875"/>
        </w:trPr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Индекс физического объема работ, выполненных по виду деятельности "Строительство"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% к предыдущему году</w:t>
            </w:r>
            <w:r w:rsidRPr="00DB2F99">
              <w:rPr>
                <w:rFonts w:ascii="Times New Roman" w:eastAsia="Times New Roman" w:hAnsi="Times New Roman" w:cs="Times New Roman"/>
              </w:rPr>
              <w:br/>
              <w:t>в сопоставимых ценах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37,99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116,68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115,32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96,81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97,79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96,84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97,89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96,93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97,98</w:t>
            </w:r>
          </w:p>
        </w:tc>
      </w:tr>
      <w:tr w:rsidR="00DB2F99" w:rsidRPr="00DB2F99" w:rsidTr="00593360">
        <w:trPr>
          <w:gridBefore w:val="1"/>
          <w:wBefore w:w="700" w:type="dxa"/>
          <w:trHeight w:val="750"/>
        </w:trPr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Ввод в действие жилых домов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тыс. кв. м общей площади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7,15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5,20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5,50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5,60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5,80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5,80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6,00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6,20</w:t>
            </w:r>
          </w:p>
        </w:tc>
      </w:tr>
      <w:tr w:rsidR="00DB2F99" w:rsidRPr="00DB2F99" w:rsidTr="00593360">
        <w:trPr>
          <w:gridBefore w:val="1"/>
          <w:wBefore w:w="700" w:type="dxa"/>
          <w:trHeight w:val="600"/>
        </w:trPr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DB2F9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Торговля и услуги населению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DB2F9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DB2F9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DB2F9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DB2F9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DB2F9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DB2F9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DB2F9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DB2F9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DB2F9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DB2F9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</w:tr>
      <w:tr w:rsidR="00DB2F99" w:rsidRPr="00DB2F99" w:rsidTr="00593360">
        <w:trPr>
          <w:gridBefore w:val="1"/>
          <w:wBefore w:w="700" w:type="dxa"/>
          <w:trHeight w:val="630"/>
        </w:trPr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lastRenderedPageBreak/>
              <w:t>Оборот розничной торговли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proofErr w:type="gramStart"/>
            <w:r w:rsidRPr="00DB2F99">
              <w:rPr>
                <w:rFonts w:ascii="Times New Roman" w:eastAsia="Times New Roman" w:hAnsi="Times New Roman" w:cs="Times New Roman"/>
              </w:rPr>
              <w:t>млн</w:t>
            </w:r>
            <w:proofErr w:type="spellEnd"/>
            <w:proofErr w:type="gramEnd"/>
            <w:r w:rsidRPr="00DB2F99">
              <w:rPr>
                <w:rFonts w:ascii="Times New Roman" w:eastAsia="Times New Roman" w:hAnsi="Times New Roman" w:cs="Times New Roman"/>
              </w:rPr>
              <w:t xml:space="preserve"> рублей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3821,00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4181,40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4250,00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4377,50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4420,00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4574,49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4614,48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4780,34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4845,20</w:t>
            </w:r>
          </w:p>
        </w:tc>
      </w:tr>
      <w:tr w:rsidR="00DB2F99" w:rsidRPr="00DB2F99" w:rsidTr="00593360">
        <w:trPr>
          <w:gridBefore w:val="1"/>
          <w:wBefore w:w="700" w:type="dxa"/>
          <w:trHeight w:val="1412"/>
        </w:trPr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Индекс физического объема оборота розничной торговли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% к предыдущему году</w:t>
            </w:r>
            <w:r w:rsidRPr="00DB2F99">
              <w:rPr>
                <w:rFonts w:ascii="Times New Roman" w:eastAsia="Times New Roman" w:hAnsi="Times New Roman" w:cs="Times New Roman"/>
              </w:rPr>
              <w:br/>
              <w:t>в сопоставимых ценах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99,40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105,12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104,05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100,09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99,52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100,48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100,48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100,38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100,96</w:t>
            </w:r>
          </w:p>
        </w:tc>
      </w:tr>
      <w:tr w:rsidR="00DB2F99" w:rsidRPr="00DB2F99" w:rsidTr="00593360">
        <w:trPr>
          <w:gridBefore w:val="1"/>
          <w:wBefore w:w="700" w:type="dxa"/>
          <w:trHeight w:val="630"/>
        </w:trPr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Объем платных услуг населению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proofErr w:type="gramStart"/>
            <w:r w:rsidRPr="00DB2F99">
              <w:rPr>
                <w:rFonts w:ascii="Times New Roman" w:eastAsia="Times New Roman" w:hAnsi="Times New Roman" w:cs="Times New Roman"/>
              </w:rPr>
              <w:t>млн</w:t>
            </w:r>
            <w:proofErr w:type="spellEnd"/>
            <w:proofErr w:type="gramEnd"/>
            <w:r w:rsidRPr="00DB2F99">
              <w:rPr>
                <w:rFonts w:ascii="Times New Roman" w:eastAsia="Times New Roman" w:hAnsi="Times New Roman" w:cs="Times New Roman"/>
              </w:rPr>
              <w:t xml:space="preserve"> рублей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838,30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858,90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1801,30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1803,10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1878,76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1857,19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1963,30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1918,48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2051,65</w:t>
            </w:r>
          </w:p>
        </w:tc>
      </w:tr>
      <w:tr w:rsidR="00DB2F99" w:rsidRPr="00DB2F99" w:rsidTr="00593360">
        <w:trPr>
          <w:gridBefore w:val="1"/>
          <w:wBefore w:w="700" w:type="dxa"/>
          <w:trHeight w:val="1044"/>
        </w:trPr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Индекс физического объема платных услуг населению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% к предыдущему году</w:t>
            </w:r>
            <w:r w:rsidRPr="00DB2F99">
              <w:rPr>
                <w:rFonts w:ascii="Times New Roman" w:eastAsia="Times New Roman" w:hAnsi="Times New Roman" w:cs="Times New Roman"/>
              </w:rPr>
              <w:br w:type="page"/>
              <w:t>в сопоставимых ценах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52,78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99,28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207,01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202,25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100,19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99,13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100,38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99,52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100,48</w:t>
            </w:r>
          </w:p>
        </w:tc>
      </w:tr>
      <w:tr w:rsidR="00DB2F99" w:rsidRPr="00DB2F99" w:rsidTr="00593360">
        <w:trPr>
          <w:gridBefore w:val="1"/>
          <w:wBefore w:w="700" w:type="dxa"/>
          <w:trHeight w:val="197"/>
        </w:trPr>
        <w:tc>
          <w:tcPr>
            <w:tcW w:w="1536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DB2F9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Малое и среднее предпринимательство, включая </w:t>
            </w:r>
            <w:proofErr w:type="spellStart"/>
            <w:r w:rsidRPr="00DB2F9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микропредприятия</w:t>
            </w:r>
            <w:proofErr w:type="spellEnd"/>
            <w:r w:rsidRPr="00DB2F9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(без учета индивидуальных предпринимателей)</w:t>
            </w:r>
          </w:p>
        </w:tc>
      </w:tr>
      <w:tr w:rsidR="00DB2F99" w:rsidRPr="00DB2F99" w:rsidTr="00593360">
        <w:trPr>
          <w:gridBefore w:val="1"/>
          <w:wBefore w:w="700" w:type="dxa"/>
          <w:trHeight w:val="1208"/>
        </w:trPr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 xml:space="preserve">Количество малых и средних предприятий, включая </w:t>
            </w:r>
            <w:proofErr w:type="spellStart"/>
            <w:r w:rsidRPr="00DB2F99">
              <w:rPr>
                <w:rFonts w:ascii="Times New Roman" w:eastAsia="Times New Roman" w:hAnsi="Times New Roman" w:cs="Times New Roman"/>
              </w:rPr>
              <w:t>микропредприятия</w:t>
            </w:r>
            <w:proofErr w:type="spellEnd"/>
            <w:r w:rsidRPr="00DB2F99">
              <w:rPr>
                <w:rFonts w:ascii="Times New Roman" w:eastAsia="Times New Roman" w:hAnsi="Times New Roman" w:cs="Times New Roman"/>
              </w:rPr>
              <w:t xml:space="preserve"> (на конец года)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единиц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132,00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133,00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134,00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135,00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136,00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136,00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137,00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137,00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138,00</w:t>
            </w:r>
          </w:p>
        </w:tc>
      </w:tr>
      <w:tr w:rsidR="00DB2F99" w:rsidRPr="00DB2F99" w:rsidTr="00593360">
        <w:trPr>
          <w:gridBefore w:val="1"/>
          <w:wBefore w:w="700" w:type="dxa"/>
          <w:trHeight w:val="2175"/>
        </w:trPr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 xml:space="preserve">Среднесписочная численность работников на предприятиях малого и среднего предпринимательства (включая </w:t>
            </w:r>
            <w:proofErr w:type="spellStart"/>
            <w:r w:rsidRPr="00DB2F99">
              <w:rPr>
                <w:rFonts w:ascii="Times New Roman" w:eastAsia="Times New Roman" w:hAnsi="Times New Roman" w:cs="Times New Roman"/>
              </w:rPr>
              <w:t>микропредприятия</w:t>
            </w:r>
            <w:proofErr w:type="spellEnd"/>
            <w:r w:rsidRPr="00DB2F99">
              <w:rPr>
                <w:rFonts w:ascii="Times New Roman" w:eastAsia="Times New Roman" w:hAnsi="Times New Roman" w:cs="Times New Roman"/>
              </w:rPr>
              <w:t>) (без внешних совместителей)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тыс. чел.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2,32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2,15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2,30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2,20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2,30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2,20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2,30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2,20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2,30</w:t>
            </w:r>
          </w:p>
        </w:tc>
      </w:tr>
      <w:tr w:rsidR="00DB2F99" w:rsidRPr="00DB2F99" w:rsidTr="00593360">
        <w:trPr>
          <w:gridBefore w:val="1"/>
          <w:wBefore w:w="700" w:type="dxa"/>
          <w:trHeight w:val="931"/>
        </w:trPr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 xml:space="preserve">Оборот малых и средних предприятий, включая </w:t>
            </w:r>
            <w:proofErr w:type="spellStart"/>
            <w:r w:rsidRPr="00DB2F99">
              <w:rPr>
                <w:rFonts w:ascii="Times New Roman" w:eastAsia="Times New Roman" w:hAnsi="Times New Roman" w:cs="Times New Roman"/>
              </w:rPr>
              <w:t>микропредприятия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proofErr w:type="gramStart"/>
            <w:r w:rsidRPr="00DB2F99">
              <w:rPr>
                <w:rFonts w:ascii="Times New Roman" w:eastAsia="Times New Roman" w:hAnsi="Times New Roman" w:cs="Times New Roman"/>
              </w:rPr>
              <w:t>млрд</w:t>
            </w:r>
            <w:proofErr w:type="spellEnd"/>
            <w:proofErr w:type="gramEnd"/>
            <w:r w:rsidRPr="00DB2F99">
              <w:rPr>
                <w:rFonts w:ascii="Times New Roman" w:eastAsia="Times New Roman" w:hAnsi="Times New Roman" w:cs="Times New Roman"/>
              </w:rPr>
              <w:t xml:space="preserve"> руб.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5,00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5,00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5,10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5,00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5,20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5,10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5,25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5,15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5,35</w:t>
            </w:r>
          </w:p>
        </w:tc>
      </w:tr>
      <w:tr w:rsidR="00DB2F99" w:rsidRPr="00DB2F99" w:rsidTr="00593360">
        <w:trPr>
          <w:gridBefore w:val="1"/>
          <w:wBefore w:w="700" w:type="dxa"/>
          <w:trHeight w:val="600"/>
        </w:trPr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DB2F9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Инвестиции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DB2F9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DB2F9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DB2F9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DB2F9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DB2F9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DB2F9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DB2F9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DB2F9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DB2F9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DB2F9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</w:tr>
      <w:tr w:rsidR="00DB2F99" w:rsidRPr="00DB2F99" w:rsidTr="00593360">
        <w:trPr>
          <w:gridBefore w:val="1"/>
          <w:wBefore w:w="700" w:type="dxa"/>
          <w:trHeight w:val="1125"/>
        </w:trPr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B2F99">
              <w:rPr>
                <w:rFonts w:ascii="Times New Roman" w:eastAsia="Times New Roman" w:hAnsi="Times New Roman" w:cs="Times New Roman"/>
                <w:color w:val="000000"/>
              </w:rPr>
              <w:t>Инвестиции в основной капитал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B2F99">
              <w:rPr>
                <w:rFonts w:ascii="Times New Roman" w:eastAsia="Times New Roman" w:hAnsi="Times New Roman" w:cs="Times New Roman"/>
                <w:color w:val="000000"/>
              </w:rPr>
              <w:t>в ценах соответствующих лет;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B2F99">
              <w:rPr>
                <w:rFonts w:ascii="Times New Roman" w:eastAsia="Times New Roman" w:hAnsi="Times New Roman" w:cs="Times New Roman"/>
                <w:color w:val="000000"/>
              </w:rPr>
              <w:t>3901,00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B2F99">
              <w:rPr>
                <w:rFonts w:ascii="Times New Roman" w:eastAsia="Times New Roman" w:hAnsi="Times New Roman" w:cs="Times New Roman"/>
                <w:color w:val="000000"/>
              </w:rPr>
              <w:t>5100,00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B2F99">
              <w:rPr>
                <w:rFonts w:ascii="Times New Roman" w:eastAsia="Times New Roman" w:hAnsi="Times New Roman" w:cs="Times New Roman"/>
                <w:color w:val="000000"/>
              </w:rPr>
              <w:t>16306,70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B2F99">
              <w:rPr>
                <w:rFonts w:ascii="Times New Roman" w:eastAsia="Times New Roman" w:hAnsi="Times New Roman" w:cs="Times New Roman"/>
                <w:color w:val="000000"/>
              </w:rPr>
              <w:t>3560,83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B2F99">
              <w:rPr>
                <w:rFonts w:ascii="Times New Roman" w:eastAsia="Times New Roman" w:hAnsi="Times New Roman" w:cs="Times New Roman"/>
                <w:color w:val="000000"/>
              </w:rPr>
              <w:t>3633,50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B2F99">
              <w:rPr>
                <w:rFonts w:ascii="Times New Roman" w:eastAsia="Times New Roman" w:hAnsi="Times New Roman" w:cs="Times New Roman"/>
                <w:color w:val="000000"/>
              </w:rPr>
              <w:t>3990,36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B2F99">
              <w:rPr>
                <w:rFonts w:ascii="Times New Roman" w:eastAsia="Times New Roman" w:hAnsi="Times New Roman" w:cs="Times New Roman"/>
                <w:color w:val="000000"/>
              </w:rPr>
              <w:t>4071,80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B2F99">
              <w:rPr>
                <w:rFonts w:ascii="Times New Roman" w:eastAsia="Times New Roman" w:hAnsi="Times New Roman" w:cs="Times New Roman"/>
                <w:color w:val="000000"/>
              </w:rPr>
              <w:t>4354,24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B2F99">
              <w:rPr>
                <w:rFonts w:ascii="Times New Roman" w:eastAsia="Times New Roman" w:hAnsi="Times New Roman" w:cs="Times New Roman"/>
                <w:color w:val="000000"/>
              </w:rPr>
              <w:t>4443,10</w:t>
            </w:r>
          </w:p>
        </w:tc>
      </w:tr>
      <w:tr w:rsidR="00DB2F99" w:rsidRPr="00DB2F99" w:rsidTr="00593360">
        <w:trPr>
          <w:gridBefore w:val="1"/>
          <w:wBefore w:w="700" w:type="dxa"/>
          <w:trHeight w:val="1412"/>
        </w:trPr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B2F99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Индекс физического объема инвестиций в основной капитал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B2F99">
              <w:rPr>
                <w:rFonts w:ascii="Times New Roman" w:eastAsia="Times New Roman" w:hAnsi="Times New Roman" w:cs="Times New Roman"/>
                <w:color w:val="000000"/>
              </w:rPr>
              <w:t>% к предыдущему году в сопоставимых ценах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98,64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123,80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396,60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66,37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21,20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106,83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106,83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104,22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104,22</w:t>
            </w:r>
          </w:p>
        </w:tc>
      </w:tr>
      <w:tr w:rsidR="00DB2F99" w:rsidRPr="00DB2F99" w:rsidTr="00593360">
        <w:trPr>
          <w:gridBefore w:val="1"/>
          <w:wBefore w:w="700" w:type="dxa"/>
          <w:trHeight w:val="2625"/>
        </w:trPr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B2F99">
              <w:rPr>
                <w:rFonts w:ascii="Times New Roman" w:eastAsia="Times New Roman" w:hAnsi="Times New Roman" w:cs="Times New Roman"/>
                <w:color w:val="000000"/>
              </w:rPr>
              <w:t>Объем инвестиций в основной капитал за счет всех источников финансирования (без субъектов малого предпринимательства и объемов инвестиций, не наблюдаемых прямыми статистическими методами) - всего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B2F99">
              <w:rPr>
                <w:rFonts w:ascii="Times New Roman" w:eastAsia="Times New Roman" w:hAnsi="Times New Roman" w:cs="Times New Roman"/>
                <w:color w:val="000000"/>
              </w:rPr>
              <w:t xml:space="preserve">млн. руб.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B2F99">
              <w:rPr>
                <w:rFonts w:ascii="Times New Roman" w:eastAsia="Times New Roman" w:hAnsi="Times New Roman" w:cs="Times New Roman"/>
                <w:color w:val="000000"/>
              </w:rPr>
              <w:t>1083,30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B2F99">
              <w:rPr>
                <w:rFonts w:ascii="Times New Roman" w:eastAsia="Times New Roman" w:hAnsi="Times New Roman" w:cs="Times New Roman"/>
                <w:color w:val="000000"/>
              </w:rPr>
              <w:t>3820,00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B2F99">
              <w:rPr>
                <w:rFonts w:ascii="Times New Roman" w:eastAsia="Times New Roman" w:hAnsi="Times New Roman" w:cs="Times New Roman"/>
                <w:color w:val="000000"/>
              </w:rPr>
              <w:t>13500,00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B2F99">
              <w:rPr>
                <w:rFonts w:ascii="Times New Roman" w:eastAsia="Times New Roman" w:hAnsi="Times New Roman" w:cs="Times New Roman"/>
                <w:color w:val="000000"/>
              </w:rPr>
              <w:t>2600,00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B2F99">
              <w:rPr>
                <w:rFonts w:ascii="Times New Roman" w:eastAsia="Times New Roman" w:hAnsi="Times New Roman" w:cs="Times New Roman"/>
                <w:color w:val="000000"/>
              </w:rPr>
              <w:t>2800,00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B2F99">
              <w:rPr>
                <w:rFonts w:ascii="Times New Roman" w:eastAsia="Times New Roman" w:hAnsi="Times New Roman" w:cs="Times New Roman"/>
                <w:color w:val="000000"/>
              </w:rPr>
              <w:t>2800,00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B2F99">
              <w:rPr>
                <w:rFonts w:ascii="Times New Roman" w:eastAsia="Times New Roman" w:hAnsi="Times New Roman" w:cs="Times New Roman"/>
                <w:color w:val="000000"/>
              </w:rPr>
              <w:t>2900,00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B2F99">
              <w:rPr>
                <w:rFonts w:ascii="Times New Roman" w:eastAsia="Times New Roman" w:hAnsi="Times New Roman" w:cs="Times New Roman"/>
                <w:color w:val="000000"/>
              </w:rPr>
              <w:t>2900,00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B2F99">
              <w:rPr>
                <w:rFonts w:ascii="Times New Roman" w:eastAsia="Times New Roman" w:hAnsi="Times New Roman" w:cs="Times New Roman"/>
                <w:color w:val="000000"/>
              </w:rPr>
              <w:t>3000,00</w:t>
            </w:r>
          </w:p>
        </w:tc>
      </w:tr>
      <w:tr w:rsidR="00DB2F99" w:rsidRPr="00DB2F99" w:rsidTr="00593360">
        <w:trPr>
          <w:gridBefore w:val="1"/>
          <w:wBefore w:w="700" w:type="dxa"/>
          <w:trHeight w:val="1313"/>
        </w:trPr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B2F99">
              <w:rPr>
                <w:rFonts w:ascii="Times New Roman" w:eastAsia="Times New Roman" w:hAnsi="Times New Roman" w:cs="Times New Roman"/>
                <w:color w:val="000000"/>
              </w:rPr>
              <w:t>Индекс физического объема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B2F99">
              <w:rPr>
                <w:rFonts w:ascii="Times New Roman" w:eastAsia="Times New Roman" w:hAnsi="Times New Roman" w:cs="Times New Roman"/>
                <w:color w:val="000000"/>
              </w:rPr>
              <w:t>% к предыдущему году в сопоставимых ценах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43,67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333,93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1182,35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64,70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19,73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102,66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98,73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98,92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98,80</w:t>
            </w:r>
          </w:p>
        </w:tc>
      </w:tr>
      <w:tr w:rsidR="00DB2F99" w:rsidRPr="00DB2F99" w:rsidTr="00593360">
        <w:trPr>
          <w:gridBefore w:val="1"/>
          <w:wBefore w:w="700" w:type="dxa"/>
          <w:trHeight w:val="780"/>
        </w:trPr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DB2F99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Инвестиции в основной капитал по источникам финансирования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DB2F99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DB2F99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DB2F99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DB2F99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DB2F99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 </w:t>
            </w:r>
          </w:p>
        </w:tc>
      </w:tr>
      <w:tr w:rsidR="00DB2F99" w:rsidRPr="00DB2F99" w:rsidTr="00593360">
        <w:trPr>
          <w:gridBefore w:val="1"/>
          <w:wBefore w:w="700" w:type="dxa"/>
          <w:trHeight w:val="375"/>
        </w:trPr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Собственные средства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Default="00DB2F99" w:rsidP="00DB2F99">
            <w:pPr>
              <w:jc w:val="center"/>
            </w:pPr>
            <w:r w:rsidRPr="00DB2F99">
              <w:rPr>
                <w:rFonts w:ascii="Times New Roman" w:eastAsia="Times New Roman" w:hAnsi="Times New Roman" w:cs="Times New Roman"/>
                <w:color w:val="000000"/>
              </w:rPr>
              <w:t>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616,00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3218,90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12881,70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1975,52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2169,66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2169,27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2257,05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2262,96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2344,19</w:t>
            </w:r>
          </w:p>
        </w:tc>
      </w:tr>
      <w:tr w:rsidR="00DB2F99" w:rsidRPr="00DB2F99" w:rsidTr="00593360">
        <w:trPr>
          <w:gridBefore w:val="1"/>
          <w:wBefore w:w="700" w:type="dxa"/>
          <w:trHeight w:val="375"/>
        </w:trPr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Привлеченные средства, из них: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Default="00DB2F99" w:rsidP="00DB2F99">
            <w:pPr>
              <w:jc w:val="center"/>
            </w:pPr>
            <w:r w:rsidRPr="00DB2F99">
              <w:rPr>
                <w:rFonts w:ascii="Times New Roman" w:eastAsia="Times New Roman" w:hAnsi="Times New Roman" w:cs="Times New Roman"/>
                <w:color w:val="000000"/>
              </w:rPr>
              <w:t>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467,30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601,10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618,30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624,48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630,34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630,73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642,95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637,04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655,81</w:t>
            </w:r>
          </w:p>
        </w:tc>
      </w:tr>
      <w:tr w:rsidR="00DB2F99" w:rsidRPr="00DB2F99" w:rsidTr="00593360">
        <w:trPr>
          <w:gridBefore w:val="1"/>
          <w:wBefore w:w="700" w:type="dxa"/>
          <w:trHeight w:val="375"/>
        </w:trPr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 xml:space="preserve">     кредиты банков, в том числе: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Default="00DB2F99" w:rsidP="00DB2F99">
            <w:pPr>
              <w:jc w:val="center"/>
            </w:pPr>
            <w:r w:rsidRPr="00DB2F99">
              <w:rPr>
                <w:rFonts w:ascii="Times New Roman" w:eastAsia="Times New Roman" w:hAnsi="Times New Roman" w:cs="Times New Roman"/>
                <w:color w:val="000000"/>
              </w:rPr>
              <w:t>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231,70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430,00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434,30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438,64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442,99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443,03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451,85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447,46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460,88</w:t>
            </w:r>
          </w:p>
        </w:tc>
      </w:tr>
      <w:tr w:rsidR="00DB2F99" w:rsidRPr="00DB2F99" w:rsidTr="00593360">
        <w:trPr>
          <w:gridBefore w:val="1"/>
          <w:wBefore w:w="700" w:type="dxa"/>
          <w:trHeight w:val="375"/>
        </w:trPr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 xml:space="preserve">     кредиты иностранных банков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Default="00DB2F99" w:rsidP="00DB2F99">
            <w:pPr>
              <w:jc w:val="center"/>
            </w:pPr>
            <w:r w:rsidRPr="00DB2F99">
              <w:rPr>
                <w:rFonts w:ascii="Times New Roman" w:eastAsia="Times New Roman" w:hAnsi="Times New Roman" w:cs="Times New Roman"/>
                <w:color w:val="000000"/>
              </w:rPr>
              <w:t>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DB2F99" w:rsidRPr="00DB2F99" w:rsidTr="00593360">
        <w:trPr>
          <w:gridBefore w:val="1"/>
          <w:wBefore w:w="700" w:type="dxa"/>
          <w:trHeight w:val="750"/>
        </w:trPr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Заемные средства других организаций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Default="00DB2F99" w:rsidP="00DB2F99">
            <w:pPr>
              <w:jc w:val="center"/>
            </w:pPr>
            <w:r w:rsidRPr="00DB2F99">
              <w:rPr>
                <w:rFonts w:ascii="Times New Roman" w:eastAsia="Times New Roman" w:hAnsi="Times New Roman" w:cs="Times New Roman"/>
                <w:color w:val="000000"/>
              </w:rPr>
              <w:t>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DB2F99" w:rsidRPr="00DB2F99" w:rsidTr="00593360">
        <w:trPr>
          <w:gridBefore w:val="1"/>
          <w:wBefore w:w="700" w:type="dxa"/>
          <w:trHeight w:val="375"/>
        </w:trPr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Бюджетные средства, в том числе: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Default="00DB2F99" w:rsidP="00DB2F99">
            <w:pPr>
              <w:jc w:val="center"/>
            </w:pPr>
            <w:r w:rsidRPr="00DB2F99">
              <w:rPr>
                <w:rFonts w:ascii="Times New Roman" w:eastAsia="Times New Roman" w:hAnsi="Times New Roman" w:cs="Times New Roman"/>
                <w:color w:val="000000"/>
              </w:rPr>
              <w:t>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125,50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154,60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168,00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169,68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171,36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171,38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174,79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173,09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178,28</w:t>
            </w:r>
          </w:p>
        </w:tc>
      </w:tr>
      <w:tr w:rsidR="00DB2F99" w:rsidRPr="00DB2F99" w:rsidTr="00593360">
        <w:trPr>
          <w:gridBefore w:val="1"/>
          <w:wBefore w:w="700" w:type="dxa"/>
          <w:trHeight w:val="375"/>
        </w:trPr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 xml:space="preserve">     федеральный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Default="00DB2F99" w:rsidP="00DB2F99">
            <w:pPr>
              <w:jc w:val="center"/>
            </w:pPr>
            <w:r w:rsidRPr="00DB2F99">
              <w:rPr>
                <w:rFonts w:ascii="Times New Roman" w:eastAsia="Times New Roman" w:hAnsi="Times New Roman" w:cs="Times New Roman"/>
                <w:color w:val="000000"/>
              </w:rPr>
              <w:t>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59,20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32,60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35,00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35,35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35,70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35,70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36,41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36,06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37,14</w:t>
            </w:r>
          </w:p>
        </w:tc>
      </w:tr>
      <w:tr w:rsidR="00DB2F99" w:rsidRPr="00DB2F99" w:rsidTr="00593360">
        <w:trPr>
          <w:gridBefore w:val="1"/>
          <w:wBefore w:w="700" w:type="dxa"/>
          <w:trHeight w:val="750"/>
        </w:trPr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lastRenderedPageBreak/>
              <w:t xml:space="preserve">     бюджеты субъектов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Default="00DB2F99" w:rsidP="00DB2F99">
            <w:pPr>
              <w:jc w:val="center"/>
            </w:pPr>
            <w:r w:rsidRPr="00DB2F99">
              <w:rPr>
                <w:rFonts w:ascii="Times New Roman" w:eastAsia="Times New Roman" w:hAnsi="Times New Roman" w:cs="Times New Roman"/>
                <w:color w:val="000000"/>
              </w:rPr>
              <w:t>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42,10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90,00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95,00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95,95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96,90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96,91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98,84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97,88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100,81</w:t>
            </w:r>
          </w:p>
        </w:tc>
      </w:tr>
      <w:tr w:rsidR="00DB2F99" w:rsidRPr="00DB2F99" w:rsidTr="00593360">
        <w:trPr>
          <w:gridBefore w:val="1"/>
          <w:wBefore w:w="700" w:type="dxa"/>
          <w:trHeight w:val="375"/>
        </w:trPr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 xml:space="preserve">     из местных бюджетов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Default="00DB2F99" w:rsidP="00DB2F99">
            <w:pPr>
              <w:jc w:val="center"/>
            </w:pPr>
            <w:r w:rsidRPr="00DB2F99">
              <w:rPr>
                <w:rFonts w:ascii="Times New Roman" w:eastAsia="Times New Roman" w:hAnsi="Times New Roman" w:cs="Times New Roman"/>
                <w:color w:val="000000"/>
              </w:rPr>
              <w:t>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24,20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32,00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38,00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38,38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38,76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38,76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39,54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39,15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40,33</w:t>
            </w:r>
          </w:p>
        </w:tc>
      </w:tr>
      <w:tr w:rsidR="00DB2F99" w:rsidRPr="00DB2F99" w:rsidTr="00593360">
        <w:trPr>
          <w:gridBefore w:val="1"/>
          <w:wBefore w:w="700" w:type="dxa"/>
          <w:trHeight w:val="375"/>
        </w:trPr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Прочие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Default="00DB2F99" w:rsidP="00DB2F99">
            <w:pPr>
              <w:jc w:val="center"/>
            </w:pPr>
            <w:r w:rsidRPr="00DB2F99">
              <w:rPr>
                <w:rFonts w:ascii="Times New Roman" w:eastAsia="Times New Roman" w:hAnsi="Times New Roman" w:cs="Times New Roman"/>
                <w:color w:val="000000"/>
              </w:rPr>
              <w:t>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110,10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16,50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16,00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16,16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16,00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16,32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16,32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16,48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16,64</w:t>
            </w:r>
          </w:p>
        </w:tc>
      </w:tr>
      <w:tr w:rsidR="00DB2F99" w:rsidRPr="00DB2F99" w:rsidTr="00593360">
        <w:trPr>
          <w:gridBefore w:val="1"/>
          <w:wBefore w:w="700" w:type="dxa"/>
          <w:trHeight w:val="600"/>
        </w:trPr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DB2F9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Консолидированный бюджет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DB2F9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DB2F9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DB2F9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DB2F9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DB2F9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DB2F9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DB2F9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DB2F9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DB2F9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DB2F9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</w:tr>
      <w:tr w:rsidR="00DB2F99" w:rsidRPr="00DB2F99" w:rsidTr="00593360">
        <w:trPr>
          <w:gridBefore w:val="1"/>
          <w:wBefore w:w="700" w:type="dxa"/>
          <w:trHeight w:val="750"/>
        </w:trPr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DB2F99">
              <w:rPr>
                <w:rFonts w:ascii="Times New Roman" w:eastAsia="Times New Roman" w:hAnsi="Times New Roman" w:cs="Times New Roman"/>
                <w:i/>
                <w:iCs/>
              </w:rPr>
              <w:t xml:space="preserve">Доходы консолидированного бюджета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Default="00DB2F99" w:rsidP="00DB2F99">
            <w:pPr>
              <w:jc w:val="center"/>
            </w:pPr>
            <w:r w:rsidRPr="00DB2F99">
              <w:rPr>
                <w:rFonts w:ascii="Times New Roman" w:eastAsia="Times New Roman" w:hAnsi="Times New Roman" w:cs="Times New Roman"/>
                <w:color w:val="000000"/>
              </w:rPr>
              <w:t>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1800,80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1915,40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2103,70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1842,30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1863,50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1846,00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1887,86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1863,20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1899,51</w:t>
            </w:r>
          </w:p>
        </w:tc>
      </w:tr>
      <w:tr w:rsidR="00DB2F99" w:rsidRPr="00DB2F99" w:rsidTr="00593360">
        <w:trPr>
          <w:gridBefore w:val="1"/>
          <w:wBefore w:w="700" w:type="dxa"/>
          <w:trHeight w:val="488"/>
        </w:trPr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DB2F99">
              <w:rPr>
                <w:rFonts w:ascii="Times New Roman" w:eastAsia="Times New Roman" w:hAnsi="Times New Roman" w:cs="Times New Roman"/>
                <w:i/>
                <w:iCs/>
              </w:rPr>
              <w:t>Налоговые и неналоговые доходы, всего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Default="00DB2F99" w:rsidP="00DB2F99">
            <w:pPr>
              <w:jc w:val="center"/>
            </w:pPr>
            <w:r w:rsidRPr="00DB2F99">
              <w:rPr>
                <w:rFonts w:ascii="Times New Roman" w:eastAsia="Times New Roman" w:hAnsi="Times New Roman" w:cs="Times New Roman"/>
                <w:color w:val="000000"/>
              </w:rPr>
              <w:t>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579,70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405,60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418,00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387,20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395,30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387,40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414,66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397,30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417,51</w:t>
            </w:r>
          </w:p>
        </w:tc>
      </w:tr>
      <w:tr w:rsidR="00DB2F99" w:rsidRPr="00DB2F99" w:rsidTr="00593360">
        <w:trPr>
          <w:gridBefore w:val="1"/>
          <w:wBefore w:w="700" w:type="dxa"/>
          <w:trHeight w:val="1875"/>
        </w:trPr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DB2F99">
              <w:rPr>
                <w:rFonts w:ascii="Times New Roman" w:eastAsia="Times New Roman" w:hAnsi="Times New Roman" w:cs="Times New Roman"/>
                <w:i/>
                <w:iCs/>
              </w:rPr>
              <w:t>Налоговые доходы консолидированного бюджета муниципального образования Ставропольского края всего, в том числе: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Default="00DB2F99" w:rsidP="00DB2F99">
            <w:pPr>
              <w:jc w:val="center"/>
            </w:pPr>
            <w:r w:rsidRPr="00DB2F99">
              <w:rPr>
                <w:rFonts w:ascii="Times New Roman" w:eastAsia="Times New Roman" w:hAnsi="Times New Roman" w:cs="Times New Roman"/>
                <w:color w:val="000000"/>
              </w:rPr>
              <w:t>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521,80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343,90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346,30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323,90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330,10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324,00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338,43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331,40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339,50</w:t>
            </w:r>
          </w:p>
        </w:tc>
      </w:tr>
      <w:tr w:rsidR="00DB2F99" w:rsidRPr="00DB2F99" w:rsidTr="00593360">
        <w:trPr>
          <w:gridBefore w:val="1"/>
          <w:wBefore w:w="700" w:type="dxa"/>
          <w:trHeight w:val="375"/>
        </w:trPr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налог на прибыль организаций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Default="00DB2F99" w:rsidP="00DB2F99">
            <w:pPr>
              <w:jc w:val="center"/>
            </w:pPr>
            <w:r w:rsidRPr="00DB2F99">
              <w:rPr>
                <w:rFonts w:ascii="Times New Roman" w:eastAsia="Times New Roman" w:hAnsi="Times New Roman" w:cs="Times New Roman"/>
                <w:color w:val="000000"/>
              </w:rPr>
              <w:t>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DB2F99" w:rsidRPr="00DB2F99" w:rsidTr="00593360">
        <w:trPr>
          <w:gridBefore w:val="1"/>
          <w:wBefore w:w="700" w:type="dxa"/>
          <w:trHeight w:val="375"/>
        </w:trPr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налог на доходы физических лиц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Default="00DB2F99" w:rsidP="00DB2F99">
            <w:pPr>
              <w:jc w:val="center"/>
            </w:pPr>
            <w:r w:rsidRPr="00DB2F99">
              <w:rPr>
                <w:rFonts w:ascii="Times New Roman" w:eastAsia="Times New Roman" w:hAnsi="Times New Roman" w:cs="Times New Roman"/>
                <w:color w:val="000000"/>
              </w:rPr>
              <w:t>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345,00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192,00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191,60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169,00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173,50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170,00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177,00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172,60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183,27</w:t>
            </w:r>
          </w:p>
        </w:tc>
      </w:tr>
      <w:tr w:rsidR="00DB2F99" w:rsidRPr="00DB2F99" w:rsidTr="00593360">
        <w:trPr>
          <w:gridBefore w:val="1"/>
          <w:wBefore w:w="700" w:type="dxa"/>
          <w:trHeight w:val="750"/>
        </w:trPr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налог на добычу полезных ископаемых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Default="00DB2F99" w:rsidP="00DB2F99">
            <w:pPr>
              <w:jc w:val="center"/>
            </w:pPr>
            <w:r w:rsidRPr="00DB2F99">
              <w:rPr>
                <w:rFonts w:ascii="Times New Roman" w:eastAsia="Times New Roman" w:hAnsi="Times New Roman" w:cs="Times New Roman"/>
                <w:color w:val="000000"/>
              </w:rPr>
              <w:t>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DB2F99" w:rsidRPr="00DB2F99" w:rsidTr="00593360">
        <w:trPr>
          <w:gridBefore w:val="1"/>
          <w:wBefore w:w="700" w:type="dxa"/>
          <w:trHeight w:val="375"/>
        </w:trPr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акцизы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Default="00DB2F99" w:rsidP="00DB2F99">
            <w:pPr>
              <w:jc w:val="center"/>
            </w:pPr>
            <w:r w:rsidRPr="00DB2F99">
              <w:rPr>
                <w:rFonts w:ascii="Times New Roman" w:eastAsia="Times New Roman" w:hAnsi="Times New Roman" w:cs="Times New Roman"/>
                <w:color w:val="000000"/>
              </w:rPr>
              <w:t>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36,90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34,50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40,90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40,00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41,77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40,00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43,02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41,10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45,12</w:t>
            </w:r>
          </w:p>
        </w:tc>
      </w:tr>
      <w:tr w:rsidR="00DB2F99" w:rsidRPr="00DB2F99" w:rsidTr="00593360">
        <w:trPr>
          <w:gridBefore w:val="1"/>
          <w:wBefore w:w="700" w:type="dxa"/>
          <w:trHeight w:val="1125"/>
        </w:trPr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Default="00DB2F99" w:rsidP="00DB2F99">
            <w:pPr>
              <w:jc w:val="center"/>
            </w:pPr>
            <w:r w:rsidRPr="00DB2F99">
              <w:rPr>
                <w:rFonts w:ascii="Times New Roman" w:eastAsia="Times New Roman" w:hAnsi="Times New Roman" w:cs="Times New Roman"/>
                <w:color w:val="000000"/>
              </w:rPr>
              <w:t>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7,50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7,70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7,70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8,00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8,70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9,00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10,10</w:t>
            </w:r>
          </w:p>
        </w:tc>
      </w:tr>
      <w:tr w:rsidR="00DB2F99" w:rsidRPr="00DB2F99" w:rsidTr="00593360">
        <w:trPr>
          <w:gridBefore w:val="1"/>
          <w:wBefore w:w="700" w:type="dxa"/>
          <w:trHeight w:val="375"/>
        </w:trPr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налог на имущество физических лиц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Default="00DB2F99" w:rsidP="00DB2F99">
            <w:pPr>
              <w:jc w:val="center"/>
            </w:pPr>
            <w:r w:rsidRPr="00DB2F99">
              <w:rPr>
                <w:rFonts w:ascii="Times New Roman" w:eastAsia="Times New Roman" w:hAnsi="Times New Roman" w:cs="Times New Roman"/>
                <w:color w:val="000000"/>
              </w:rPr>
              <w:t>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8,70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15,30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11,60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12,00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12,00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12,00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12,30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12,30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12,56</w:t>
            </w:r>
          </w:p>
        </w:tc>
      </w:tr>
      <w:tr w:rsidR="00DB2F99" w:rsidRPr="00DB2F99" w:rsidTr="00593360">
        <w:trPr>
          <w:gridBefore w:val="1"/>
          <w:wBefore w:w="700" w:type="dxa"/>
          <w:trHeight w:val="375"/>
        </w:trPr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налог на имущество организаций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Default="00DB2F99" w:rsidP="00DB2F99">
            <w:pPr>
              <w:jc w:val="center"/>
            </w:pPr>
            <w:r w:rsidRPr="00DB2F99">
              <w:rPr>
                <w:rFonts w:ascii="Times New Roman" w:eastAsia="Times New Roman" w:hAnsi="Times New Roman" w:cs="Times New Roman"/>
                <w:color w:val="000000"/>
              </w:rPr>
              <w:t>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DB2F99" w:rsidRPr="00DB2F99" w:rsidTr="00593360">
        <w:trPr>
          <w:gridBefore w:val="1"/>
          <w:wBefore w:w="700" w:type="dxa"/>
          <w:trHeight w:val="375"/>
        </w:trPr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lastRenderedPageBreak/>
              <w:t>налог на игорный бизнес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Default="00DB2F99" w:rsidP="00DB2F99">
            <w:pPr>
              <w:jc w:val="center"/>
            </w:pPr>
            <w:r w:rsidRPr="00DB2F99">
              <w:rPr>
                <w:rFonts w:ascii="Times New Roman" w:eastAsia="Times New Roman" w:hAnsi="Times New Roman" w:cs="Times New Roman"/>
                <w:color w:val="000000"/>
              </w:rPr>
              <w:t>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DB2F99" w:rsidRPr="00DB2F99" w:rsidTr="00593360">
        <w:trPr>
          <w:gridBefore w:val="1"/>
          <w:wBefore w:w="700" w:type="dxa"/>
          <w:trHeight w:val="375"/>
        </w:trPr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транспортный налог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Default="00DB2F99" w:rsidP="00DB2F99">
            <w:pPr>
              <w:jc w:val="center"/>
            </w:pPr>
            <w:r w:rsidRPr="00DB2F99">
              <w:rPr>
                <w:rFonts w:ascii="Times New Roman" w:eastAsia="Times New Roman" w:hAnsi="Times New Roman" w:cs="Times New Roman"/>
                <w:color w:val="000000"/>
              </w:rPr>
              <w:t>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593360" w:rsidRPr="00DB2F99" w:rsidTr="00593360">
        <w:trPr>
          <w:gridBefore w:val="1"/>
          <w:wBefore w:w="700" w:type="dxa"/>
          <w:trHeight w:val="375"/>
        </w:trPr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земельный налог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Default="00DB2F99" w:rsidP="00DB2F99">
            <w:pPr>
              <w:jc w:val="center"/>
            </w:pPr>
            <w:r w:rsidRPr="00DB2F99">
              <w:rPr>
                <w:rFonts w:ascii="Times New Roman" w:eastAsia="Times New Roman" w:hAnsi="Times New Roman" w:cs="Times New Roman"/>
                <w:color w:val="000000"/>
              </w:rPr>
              <w:t>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55,40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55,70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62,20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68,20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68,70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69,00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69,71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70,40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71,80</w:t>
            </w:r>
          </w:p>
        </w:tc>
      </w:tr>
      <w:tr w:rsidR="00593360" w:rsidRPr="00DB2F99" w:rsidTr="00593360">
        <w:trPr>
          <w:gridBefore w:val="1"/>
          <w:wBefore w:w="700" w:type="dxa"/>
          <w:trHeight w:val="375"/>
        </w:trPr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DB2F99">
              <w:rPr>
                <w:rFonts w:ascii="Times New Roman" w:eastAsia="Times New Roman" w:hAnsi="Times New Roman" w:cs="Times New Roman"/>
                <w:i/>
                <w:iCs/>
              </w:rPr>
              <w:t>Неналоговые доходы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Default="00DB2F99" w:rsidP="00DB2F99">
            <w:pPr>
              <w:jc w:val="center"/>
            </w:pPr>
            <w:r w:rsidRPr="00DB2F99">
              <w:rPr>
                <w:rFonts w:ascii="Times New Roman" w:eastAsia="Times New Roman" w:hAnsi="Times New Roman" w:cs="Times New Roman"/>
                <w:color w:val="000000"/>
              </w:rPr>
              <w:t>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57,90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61,70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71,70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63,30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65,20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63,40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76,23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65,90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78,01</w:t>
            </w:r>
          </w:p>
        </w:tc>
      </w:tr>
      <w:tr w:rsidR="00593360" w:rsidRPr="00DB2F99" w:rsidTr="00593360">
        <w:trPr>
          <w:gridBefore w:val="1"/>
          <w:wBefore w:w="700" w:type="dxa"/>
          <w:trHeight w:val="750"/>
        </w:trPr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DB2F99">
              <w:rPr>
                <w:rFonts w:ascii="Times New Roman" w:eastAsia="Times New Roman" w:hAnsi="Times New Roman" w:cs="Times New Roman"/>
                <w:i/>
                <w:iCs/>
              </w:rPr>
              <w:t>Безвозмездные поступления всего, в том числе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Default="00DB2F99" w:rsidP="00DB2F99">
            <w:pPr>
              <w:jc w:val="center"/>
            </w:pPr>
            <w:r w:rsidRPr="00DB2F99">
              <w:rPr>
                <w:rFonts w:ascii="Times New Roman" w:eastAsia="Times New Roman" w:hAnsi="Times New Roman" w:cs="Times New Roman"/>
                <w:color w:val="000000"/>
              </w:rPr>
              <w:t>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1221,10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1509,80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1685,70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1455,10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1468,20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1458,60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1473,20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1465,90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1482,00</w:t>
            </w:r>
          </w:p>
        </w:tc>
      </w:tr>
      <w:tr w:rsidR="00593360" w:rsidRPr="00DB2F99" w:rsidTr="00593360">
        <w:trPr>
          <w:gridBefore w:val="1"/>
          <w:wBefore w:w="700" w:type="dxa"/>
          <w:trHeight w:val="375"/>
        </w:trPr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субсидии из федерального бюджета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Default="00DB2F99" w:rsidP="00DB2F99">
            <w:pPr>
              <w:jc w:val="center"/>
            </w:pPr>
            <w:r w:rsidRPr="00DB2F99">
              <w:rPr>
                <w:rFonts w:ascii="Times New Roman" w:eastAsia="Times New Roman" w:hAnsi="Times New Roman" w:cs="Times New Roman"/>
                <w:color w:val="000000"/>
              </w:rPr>
              <w:t>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593360" w:rsidRPr="00DB2F99" w:rsidTr="00593360">
        <w:trPr>
          <w:gridBefore w:val="1"/>
          <w:wBefore w:w="700" w:type="dxa"/>
          <w:trHeight w:val="375"/>
        </w:trPr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субвенции из федерального бюджета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Default="00DB2F99" w:rsidP="00DB2F99">
            <w:pPr>
              <w:jc w:val="center"/>
            </w:pPr>
            <w:r w:rsidRPr="00DB2F99">
              <w:rPr>
                <w:rFonts w:ascii="Times New Roman" w:eastAsia="Times New Roman" w:hAnsi="Times New Roman" w:cs="Times New Roman"/>
                <w:color w:val="000000"/>
              </w:rPr>
              <w:t>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593360" w:rsidRPr="00DB2F99" w:rsidTr="00593360">
        <w:trPr>
          <w:gridBefore w:val="1"/>
          <w:wBefore w:w="700" w:type="dxa"/>
          <w:trHeight w:val="750"/>
        </w:trPr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дотации из федерального бюджета, в том числе: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Default="00DB2F99" w:rsidP="00DB2F99">
            <w:pPr>
              <w:jc w:val="center"/>
            </w:pPr>
            <w:r w:rsidRPr="00DB2F99">
              <w:rPr>
                <w:rFonts w:ascii="Times New Roman" w:eastAsia="Times New Roman" w:hAnsi="Times New Roman" w:cs="Times New Roman"/>
                <w:color w:val="000000"/>
              </w:rPr>
              <w:t>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593360" w:rsidRPr="00DB2F99" w:rsidTr="00593360">
        <w:trPr>
          <w:gridBefore w:val="1"/>
          <w:wBefore w:w="700" w:type="dxa"/>
          <w:trHeight w:val="750"/>
        </w:trPr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дотации на выравнивание бюджетной обеспеченности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Default="00DB2F99" w:rsidP="00DB2F99">
            <w:pPr>
              <w:jc w:val="center"/>
            </w:pPr>
            <w:r w:rsidRPr="00DB2F99">
              <w:rPr>
                <w:rFonts w:ascii="Times New Roman" w:eastAsia="Times New Roman" w:hAnsi="Times New Roman" w:cs="Times New Roman"/>
                <w:color w:val="000000"/>
              </w:rPr>
              <w:t>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DB2F99" w:rsidRPr="00DB2F99" w:rsidTr="00593360">
        <w:trPr>
          <w:gridBefore w:val="1"/>
          <w:wBefore w:w="700" w:type="dxa"/>
          <w:trHeight w:val="1125"/>
        </w:trPr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DB2F99">
              <w:rPr>
                <w:rFonts w:ascii="Times New Roman" w:eastAsia="Times New Roman" w:hAnsi="Times New Roman" w:cs="Times New Roman"/>
                <w:i/>
                <w:iCs/>
              </w:rPr>
              <w:t>Расходы консолидированного бюджета, в том числе по направлениям: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Default="00DB2F99" w:rsidP="00DB2F99">
            <w:pPr>
              <w:jc w:val="center"/>
            </w:pPr>
            <w:r w:rsidRPr="00DB2F99">
              <w:rPr>
                <w:rFonts w:ascii="Times New Roman" w:eastAsia="Times New Roman" w:hAnsi="Times New Roman" w:cs="Times New Roman"/>
                <w:color w:val="000000"/>
              </w:rPr>
              <w:t>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1730,50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1952,70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2206,40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1842,30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1863,50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1846,00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1887,90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1863,20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1899,50</w:t>
            </w:r>
          </w:p>
        </w:tc>
      </w:tr>
      <w:tr w:rsidR="00DB2F99" w:rsidRPr="00DB2F99" w:rsidTr="00593360">
        <w:trPr>
          <w:gridBefore w:val="1"/>
          <w:wBefore w:w="700" w:type="dxa"/>
          <w:trHeight w:val="375"/>
        </w:trPr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общегосударственные вопросы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Default="00DB2F99" w:rsidP="00DB2F99">
            <w:pPr>
              <w:jc w:val="center"/>
            </w:pPr>
            <w:r w:rsidRPr="00DB2F99">
              <w:rPr>
                <w:rFonts w:ascii="Times New Roman" w:eastAsia="Times New Roman" w:hAnsi="Times New Roman" w:cs="Times New Roman"/>
                <w:color w:val="000000"/>
              </w:rPr>
              <w:t>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256,37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264,90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273,20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250,00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253,00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249,90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261,50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250,60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261,70</w:t>
            </w:r>
          </w:p>
        </w:tc>
      </w:tr>
      <w:tr w:rsidR="00DB2F99" w:rsidRPr="00DB2F99" w:rsidTr="00593360">
        <w:trPr>
          <w:gridBefore w:val="1"/>
          <w:wBefore w:w="700" w:type="dxa"/>
          <w:trHeight w:val="375"/>
        </w:trPr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национальная оборона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Default="00DB2F99" w:rsidP="00DB2F99">
            <w:pPr>
              <w:jc w:val="center"/>
            </w:pPr>
            <w:r w:rsidRPr="00DB2F99">
              <w:rPr>
                <w:rFonts w:ascii="Times New Roman" w:eastAsia="Times New Roman" w:hAnsi="Times New Roman" w:cs="Times New Roman"/>
                <w:color w:val="000000"/>
              </w:rPr>
              <w:t>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DB2F99" w:rsidRPr="00DB2F99" w:rsidTr="00593360">
        <w:trPr>
          <w:gridBefore w:val="1"/>
          <w:wBefore w:w="700" w:type="dxa"/>
          <w:trHeight w:val="750"/>
        </w:trPr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национальная безопасность и правоохранительная деятельность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Default="00DB2F99" w:rsidP="00DB2F99">
            <w:pPr>
              <w:jc w:val="center"/>
            </w:pPr>
            <w:r w:rsidRPr="00DB2F99">
              <w:rPr>
                <w:rFonts w:ascii="Times New Roman" w:eastAsia="Times New Roman" w:hAnsi="Times New Roman" w:cs="Times New Roman"/>
                <w:color w:val="000000"/>
              </w:rPr>
              <w:t>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4,36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5,50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6,20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6,10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6,10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6,10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6,10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6,10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6,10</w:t>
            </w:r>
          </w:p>
        </w:tc>
      </w:tr>
      <w:tr w:rsidR="00DB2F99" w:rsidRPr="00DB2F99" w:rsidTr="00593360">
        <w:trPr>
          <w:gridBefore w:val="1"/>
          <w:wBefore w:w="700" w:type="dxa"/>
          <w:trHeight w:val="375"/>
        </w:trPr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национальная экономика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Default="00DB2F99" w:rsidP="00DB2F99">
            <w:pPr>
              <w:jc w:val="center"/>
            </w:pPr>
            <w:r w:rsidRPr="00DB2F99">
              <w:rPr>
                <w:rFonts w:ascii="Times New Roman" w:eastAsia="Times New Roman" w:hAnsi="Times New Roman" w:cs="Times New Roman"/>
                <w:color w:val="000000"/>
              </w:rPr>
              <w:t>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153,53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189,40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276,00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63,00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63,90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84,50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86,70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85,20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86,90</w:t>
            </w:r>
          </w:p>
        </w:tc>
      </w:tr>
      <w:tr w:rsidR="00DB2F99" w:rsidRPr="00DB2F99" w:rsidTr="00593360">
        <w:trPr>
          <w:gridBefore w:val="1"/>
          <w:wBefore w:w="700" w:type="dxa"/>
          <w:trHeight w:val="375"/>
        </w:trPr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жилищно-коммунальное хозяйство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Default="00DB2F99" w:rsidP="00DB2F99">
            <w:pPr>
              <w:jc w:val="center"/>
            </w:pPr>
            <w:r w:rsidRPr="00DB2F99">
              <w:rPr>
                <w:rFonts w:ascii="Times New Roman" w:eastAsia="Times New Roman" w:hAnsi="Times New Roman" w:cs="Times New Roman"/>
                <w:color w:val="000000"/>
              </w:rPr>
              <w:t>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88,52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46,30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98,40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22,60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22,70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22,60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26,40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26,40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26,70</w:t>
            </w:r>
          </w:p>
        </w:tc>
      </w:tr>
      <w:tr w:rsidR="00DB2F99" w:rsidRPr="00DB2F99" w:rsidTr="00593360">
        <w:trPr>
          <w:gridBefore w:val="1"/>
          <w:wBefore w:w="700" w:type="dxa"/>
          <w:trHeight w:val="375"/>
        </w:trPr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охрана окружающей среды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Default="00DB2F99" w:rsidP="00DB2F99">
            <w:pPr>
              <w:jc w:val="center"/>
            </w:pPr>
            <w:r w:rsidRPr="00DB2F99">
              <w:rPr>
                <w:rFonts w:ascii="Times New Roman" w:eastAsia="Times New Roman" w:hAnsi="Times New Roman" w:cs="Times New Roman"/>
                <w:color w:val="000000"/>
              </w:rPr>
              <w:t>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DB2F99" w:rsidRPr="00DB2F99" w:rsidTr="00593360">
        <w:trPr>
          <w:gridBefore w:val="1"/>
          <w:wBefore w:w="700" w:type="dxa"/>
          <w:trHeight w:val="375"/>
        </w:trPr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lastRenderedPageBreak/>
              <w:t>образование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Default="00DB2F99" w:rsidP="00DB2F99">
            <w:pPr>
              <w:jc w:val="center"/>
            </w:pPr>
            <w:r w:rsidRPr="00DB2F99">
              <w:rPr>
                <w:rFonts w:ascii="Times New Roman" w:eastAsia="Times New Roman" w:hAnsi="Times New Roman" w:cs="Times New Roman"/>
                <w:color w:val="000000"/>
              </w:rPr>
              <w:t>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687,40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734,70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799,80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788,80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795,10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789,20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798,80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795,20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803,50</w:t>
            </w:r>
          </w:p>
        </w:tc>
      </w:tr>
      <w:tr w:rsidR="00DB2F99" w:rsidRPr="00DB2F99" w:rsidTr="00593360">
        <w:trPr>
          <w:gridBefore w:val="1"/>
          <w:wBefore w:w="700" w:type="dxa"/>
          <w:trHeight w:val="375"/>
        </w:trPr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культура, кинематография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Default="00DB2F99" w:rsidP="00DB2F99">
            <w:pPr>
              <w:jc w:val="center"/>
            </w:pPr>
            <w:r w:rsidRPr="00DB2F99">
              <w:rPr>
                <w:rFonts w:ascii="Times New Roman" w:eastAsia="Times New Roman" w:hAnsi="Times New Roman" w:cs="Times New Roman"/>
                <w:color w:val="000000"/>
              </w:rPr>
              <w:t>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136,80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137,40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139,10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134,70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138,40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121,80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125,40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121,80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126,30</w:t>
            </w:r>
          </w:p>
        </w:tc>
      </w:tr>
      <w:tr w:rsidR="00DB2F99" w:rsidRPr="00DB2F99" w:rsidTr="00593360">
        <w:trPr>
          <w:gridBefore w:val="1"/>
          <w:wBefore w:w="700" w:type="dxa"/>
          <w:trHeight w:val="200"/>
        </w:trPr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здравоохранение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Default="00DB2F99" w:rsidP="00DB2F99">
            <w:pPr>
              <w:jc w:val="center"/>
            </w:pPr>
            <w:r w:rsidRPr="00DB2F99">
              <w:rPr>
                <w:rFonts w:ascii="Times New Roman" w:eastAsia="Times New Roman" w:hAnsi="Times New Roman" w:cs="Times New Roman"/>
                <w:color w:val="000000"/>
              </w:rPr>
              <w:t>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593360" w:rsidRPr="00DB2F99" w:rsidTr="00593360">
        <w:trPr>
          <w:gridBefore w:val="1"/>
          <w:wBefore w:w="700" w:type="dxa"/>
          <w:trHeight w:val="375"/>
        </w:trPr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социальная политика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Default="00DB2F99" w:rsidP="00DB2F99">
            <w:pPr>
              <w:jc w:val="center"/>
            </w:pPr>
            <w:r w:rsidRPr="00DB2F99">
              <w:rPr>
                <w:rFonts w:ascii="Times New Roman" w:eastAsia="Times New Roman" w:hAnsi="Times New Roman" w:cs="Times New Roman"/>
                <w:color w:val="000000"/>
              </w:rPr>
              <w:t>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370,03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535,00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561,00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550,90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557,20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554,50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564,10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560,50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569,10</w:t>
            </w:r>
          </w:p>
        </w:tc>
      </w:tr>
      <w:tr w:rsidR="00DB2F99" w:rsidRPr="00DB2F99" w:rsidTr="00593360">
        <w:trPr>
          <w:gridBefore w:val="1"/>
          <w:wBefore w:w="700" w:type="dxa"/>
          <w:trHeight w:val="375"/>
        </w:trPr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физическая культура и спорт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Default="00DB2F99" w:rsidP="00DB2F99">
            <w:pPr>
              <w:jc w:val="center"/>
            </w:pPr>
            <w:r w:rsidRPr="00DB2F99">
              <w:rPr>
                <w:rFonts w:ascii="Times New Roman" w:eastAsia="Times New Roman" w:hAnsi="Times New Roman" w:cs="Times New Roman"/>
                <w:color w:val="000000"/>
              </w:rPr>
              <w:t>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33,49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39,50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52,70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26,20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27,10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17,40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18,90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17,40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19,20</w:t>
            </w:r>
          </w:p>
        </w:tc>
      </w:tr>
      <w:tr w:rsidR="00593360" w:rsidRPr="00DB2F99" w:rsidTr="00593360">
        <w:trPr>
          <w:gridBefore w:val="1"/>
          <w:wBefore w:w="700" w:type="dxa"/>
          <w:trHeight w:val="375"/>
        </w:trPr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средства массовой информации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Default="00DB2F99" w:rsidP="00DB2F99">
            <w:pPr>
              <w:jc w:val="center"/>
            </w:pPr>
            <w:r w:rsidRPr="00DB2F99">
              <w:rPr>
                <w:rFonts w:ascii="Times New Roman" w:eastAsia="Times New Roman" w:hAnsi="Times New Roman" w:cs="Times New Roman"/>
                <w:color w:val="000000"/>
              </w:rPr>
              <w:t>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593360" w:rsidRPr="00DB2F99" w:rsidTr="00593360">
        <w:trPr>
          <w:gridBefore w:val="1"/>
          <w:wBefore w:w="700" w:type="dxa"/>
          <w:trHeight w:val="750"/>
        </w:trPr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обслуживание государственного и муниципального долга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Default="00DB2F99" w:rsidP="00DB2F99">
            <w:pPr>
              <w:jc w:val="center"/>
            </w:pPr>
            <w:r w:rsidRPr="00DB2F99">
              <w:rPr>
                <w:rFonts w:ascii="Times New Roman" w:eastAsia="Times New Roman" w:hAnsi="Times New Roman" w:cs="Times New Roman"/>
                <w:color w:val="000000"/>
              </w:rPr>
              <w:t>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DB2F99" w:rsidRPr="00DB2F99" w:rsidTr="00593360">
        <w:trPr>
          <w:gridBefore w:val="1"/>
          <w:wBefore w:w="700" w:type="dxa"/>
          <w:trHeight w:val="780"/>
        </w:trPr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DB2F99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Дефицит</w:t>
            </w:r>
            <w:proofErr w:type="gramStart"/>
            <w:r w:rsidR="00593360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DB2F99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(-),</w:t>
            </w:r>
            <w:r w:rsidR="00593360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 xml:space="preserve"> </w:t>
            </w:r>
            <w:proofErr w:type="spellStart"/>
            <w:proofErr w:type="gramEnd"/>
            <w:r w:rsidRPr="00DB2F99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профицит</w:t>
            </w:r>
            <w:proofErr w:type="spellEnd"/>
            <w:r w:rsidR="00593360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DB2F99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(+) консолидированного бюджета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Default="00DB2F99" w:rsidP="00DB2F99">
            <w:pPr>
              <w:jc w:val="center"/>
            </w:pPr>
            <w:r w:rsidRPr="00DB2F99">
              <w:rPr>
                <w:rFonts w:ascii="Times New Roman" w:eastAsia="Times New Roman" w:hAnsi="Times New Roman" w:cs="Times New Roman"/>
                <w:color w:val="000000"/>
              </w:rPr>
              <w:t>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70,30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-37,30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-102,70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-0,04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0,01</w:t>
            </w:r>
          </w:p>
        </w:tc>
      </w:tr>
      <w:tr w:rsidR="00593360" w:rsidRPr="00DB2F99" w:rsidTr="00593360">
        <w:trPr>
          <w:gridBefore w:val="1"/>
          <w:wBefore w:w="700" w:type="dxa"/>
          <w:trHeight w:val="780"/>
        </w:trPr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DB2F99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Государственный долг муниципального образования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Default="00DB2F99" w:rsidP="00DB2F99">
            <w:pPr>
              <w:jc w:val="center"/>
            </w:pPr>
            <w:r w:rsidRPr="00DB2F99">
              <w:rPr>
                <w:rFonts w:ascii="Times New Roman" w:eastAsia="Times New Roman" w:hAnsi="Times New Roman" w:cs="Times New Roman"/>
                <w:color w:val="000000"/>
              </w:rPr>
              <w:t>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DB2F99" w:rsidRPr="00DB2F99" w:rsidTr="00593360">
        <w:trPr>
          <w:gridBefore w:val="1"/>
          <w:wBefore w:w="700" w:type="dxa"/>
          <w:trHeight w:val="600"/>
        </w:trPr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DB2F9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Труд и занятость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DB2F9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DB2F9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DB2F9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DB2F9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DB2F9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DB2F9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DB2F9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DB2F9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DB2F9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DB2F9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</w:tr>
      <w:tr w:rsidR="00DB2F99" w:rsidRPr="00DB2F99" w:rsidTr="00593360">
        <w:trPr>
          <w:gridBefore w:val="1"/>
          <w:wBefore w:w="700" w:type="dxa"/>
          <w:trHeight w:val="375"/>
        </w:trPr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Численность рабочей силы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тыс. чел.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23,66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25,03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23,70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23,60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23,63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23,70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23,74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23,70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23,74</w:t>
            </w:r>
          </w:p>
        </w:tc>
      </w:tr>
      <w:tr w:rsidR="00DB2F99" w:rsidRPr="00DB2F99" w:rsidTr="00593360">
        <w:trPr>
          <w:gridBefore w:val="1"/>
          <w:wBefore w:w="700" w:type="dxa"/>
          <w:trHeight w:val="750"/>
        </w:trPr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Численность трудовых ресурсов – всего, в том числе: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тыс. чел.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32,26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32,16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32,07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32,09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32,10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32,09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32,10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32,09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32,10</w:t>
            </w:r>
          </w:p>
        </w:tc>
      </w:tr>
      <w:tr w:rsidR="00DB2F99" w:rsidRPr="00DB2F99" w:rsidTr="00593360">
        <w:trPr>
          <w:gridBefore w:val="1"/>
          <w:wBefore w:w="700" w:type="dxa"/>
          <w:trHeight w:val="870"/>
        </w:trPr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ind w:firstLineChars="300" w:firstLine="660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трудоспособное население в трудоспособном возрасте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тыс. чел.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30,20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30,10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30,00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30,10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30,20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30,10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30,20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30,10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30,20</w:t>
            </w:r>
          </w:p>
        </w:tc>
      </w:tr>
      <w:tr w:rsidR="00DB2F99" w:rsidRPr="00DB2F99" w:rsidTr="00593360">
        <w:trPr>
          <w:gridBefore w:val="1"/>
          <w:wBefore w:w="700" w:type="dxa"/>
          <w:trHeight w:val="600"/>
        </w:trPr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ind w:firstLineChars="300" w:firstLine="660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иностранные трудовые мигранты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тыс. чел.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0,02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0,01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0,01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0,01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0,01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0,01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0,01</w:t>
            </w:r>
          </w:p>
        </w:tc>
      </w:tr>
      <w:tr w:rsidR="00DB2F99" w:rsidRPr="00DB2F99" w:rsidTr="00593360">
        <w:trPr>
          <w:gridBefore w:val="1"/>
          <w:wBefore w:w="700" w:type="dxa"/>
          <w:trHeight w:val="1152"/>
        </w:trPr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ind w:firstLineChars="300" w:firstLine="660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численность лиц старше трудоспособного возраста и подростков, занятых в экономике, в том числе: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тыс. чел.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3,65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3,64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3,63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3,59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3,59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3,59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3,59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3,59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3,59</w:t>
            </w:r>
          </w:p>
        </w:tc>
      </w:tr>
      <w:tr w:rsidR="00DB2F99" w:rsidRPr="00DB2F99" w:rsidTr="00593360">
        <w:trPr>
          <w:gridBefore w:val="1"/>
          <w:wBefore w:w="700" w:type="dxa"/>
          <w:trHeight w:val="945"/>
        </w:trPr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ind w:firstLineChars="300" w:firstLine="660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lastRenderedPageBreak/>
              <w:t>пенсионеры старше трудоспособного возраста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тыс. чел.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3,58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3,56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3,54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3,52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3,52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3,52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3,52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3,52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3,52</w:t>
            </w:r>
          </w:p>
        </w:tc>
      </w:tr>
      <w:tr w:rsidR="00DB2F99" w:rsidRPr="00DB2F99" w:rsidTr="00593360">
        <w:trPr>
          <w:gridBefore w:val="1"/>
          <w:wBefore w:w="700" w:type="dxa"/>
          <w:trHeight w:val="810"/>
        </w:trPr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ind w:firstLineChars="300" w:firstLine="660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подростки моложе трудоспособного возраста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тыс. чел.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0,07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0,08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0,09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0,07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0,07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0,07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0,07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0,07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0,07</w:t>
            </w:r>
          </w:p>
        </w:tc>
      </w:tr>
      <w:tr w:rsidR="00DB2F99" w:rsidRPr="00DB2F99" w:rsidTr="00593360">
        <w:trPr>
          <w:gridBefore w:val="1"/>
          <w:wBefore w:w="700" w:type="dxa"/>
          <w:trHeight w:val="870"/>
        </w:trPr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Среднегодовая численность занятых в экономике (по данным баланса трудовых ресурсов)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тыс. чел.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23,26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23,28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23,30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22,90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23,23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23,00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23,34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23,00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23,34</w:t>
            </w:r>
          </w:p>
        </w:tc>
      </w:tr>
      <w:tr w:rsidR="00DB2F99" w:rsidRPr="00DB2F99" w:rsidTr="00593360">
        <w:trPr>
          <w:gridBefore w:val="1"/>
          <w:wBefore w:w="700" w:type="dxa"/>
          <w:trHeight w:val="983"/>
        </w:trPr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B2F99">
              <w:rPr>
                <w:rFonts w:ascii="Times New Roman" w:eastAsia="Times New Roman" w:hAnsi="Times New Roman" w:cs="Times New Roman"/>
                <w:color w:val="000000"/>
              </w:rPr>
              <w:t>Среднесписочная численность работников организаций (без внешних совместителей)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B2F99">
              <w:rPr>
                <w:rFonts w:ascii="Times New Roman" w:eastAsia="Times New Roman" w:hAnsi="Times New Roman" w:cs="Times New Roman"/>
                <w:color w:val="000000"/>
              </w:rPr>
              <w:t>тыс. чел.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8,81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8,83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8,90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8,90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9,00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9,10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9,20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9,20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9,30</w:t>
            </w:r>
          </w:p>
        </w:tc>
      </w:tr>
      <w:tr w:rsidR="00DB2F99" w:rsidRPr="00DB2F99" w:rsidTr="00593360">
        <w:trPr>
          <w:gridBefore w:val="1"/>
          <w:wBefore w:w="700" w:type="dxa"/>
          <w:trHeight w:val="1097"/>
        </w:trPr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Номинальная начисленная среднемесячная заработная плата работников организаций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рублей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26602,90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29675,00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32403,00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34314,78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34380,58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36442,29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37111,08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39357,68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40822,19</w:t>
            </w:r>
          </w:p>
        </w:tc>
      </w:tr>
      <w:tr w:rsidR="00DB2F99" w:rsidRPr="00DB2F99" w:rsidTr="00593360">
        <w:trPr>
          <w:gridBefore w:val="1"/>
          <w:wBefore w:w="700" w:type="dxa"/>
          <w:trHeight w:val="1127"/>
        </w:trPr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Темп роста номинальной начисленной среднемесячной заработной платы работников организаций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 xml:space="preserve">% </w:t>
            </w:r>
            <w:proofErr w:type="gramStart"/>
            <w:r w:rsidRPr="00DB2F99">
              <w:rPr>
                <w:rFonts w:ascii="Times New Roman" w:eastAsia="Times New Roman" w:hAnsi="Times New Roman" w:cs="Times New Roman"/>
              </w:rPr>
              <w:t>г</w:t>
            </w:r>
            <w:proofErr w:type="gramEnd"/>
            <w:r w:rsidRPr="00DB2F99">
              <w:rPr>
                <w:rFonts w:ascii="Times New Roman" w:eastAsia="Times New Roman" w:hAnsi="Times New Roman" w:cs="Times New Roman"/>
              </w:rPr>
              <w:t>/г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106,39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111,55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109,19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105,90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106,10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106,20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107,94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108,00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110,00</w:t>
            </w:r>
          </w:p>
        </w:tc>
      </w:tr>
      <w:tr w:rsidR="00DB2F99" w:rsidRPr="00DB2F99" w:rsidTr="00593360">
        <w:trPr>
          <w:gridBefore w:val="1"/>
          <w:wBefore w:w="700" w:type="dxa"/>
          <w:trHeight w:val="1035"/>
        </w:trPr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Уровень зарегистрированной безработицы (на конец года)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1,3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5,6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1,4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2,0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1,4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2,0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1,4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1,4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1,3</w:t>
            </w:r>
          </w:p>
        </w:tc>
      </w:tr>
      <w:tr w:rsidR="00DB2F99" w:rsidRPr="00DB2F99" w:rsidTr="00593360">
        <w:trPr>
          <w:gridBefore w:val="1"/>
          <w:wBefore w:w="700" w:type="dxa"/>
          <w:trHeight w:val="1345"/>
        </w:trPr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Численность безработных, зарегистрированных в государственных учреждениях службы занятости населения (на конец года)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тыс. чел.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0,4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1,7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0,4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0,7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0,4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0,7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0,4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0,7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0,4</w:t>
            </w:r>
          </w:p>
        </w:tc>
      </w:tr>
      <w:tr w:rsidR="00DB2F99" w:rsidRPr="00DB2F99" w:rsidTr="00593360">
        <w:trPr>
          <w:gridBefore w:val="1"/>
          <w:wBefore w:w="700" w:type="dxa"/>
          <w:trHeight w:val="531"/>
        </w:trPr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Фонд заработной платы работников организаций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proofErr w:type="gramStart"/>
            <w:r w:rsidRPr="00DB2F99">
              <w:rPr>
                <w:rFonts w:ascii="Times New Roman" w:eastAsia="Times New Roman" w:hAnsi="Times New Roman" w:cs="Times New Roman"/>
              </w:rPr>
              <w:t>млн</w:t>
            </w:r>
            <w:proofErr w:type="spellEnd"/>
            <w:proofErr w:type="gramEnd"/>
            <w:r w:rsidRPr="00DB2F99">
              <w:rPr>
                <w:rFonts w:ascii="Times New Roman" w:eastAsia="Times New Roman" w:hAnsi="Times New Roman" w:cs="Times New Roman"/>
              </w:rPr>
              <w:t xml:space="preserve"> руб.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2819,90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3166,60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3295,20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3515,98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3522,57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3762,10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3903,01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4085,64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4328,43</w:t>
            </w:r>
          </w:p>
        </w:tc>
      </w:tr>
      <w:tr w:rsidR="00DB2F99" w:rsidRPr="00DB2F99" w:rsidTr="00593360">
        <w:trPr>
          <w:gridBefore w:val="1"/>
          <w:wBefore w:w="700" w:type="dxa"/>
          <w:trHeight w:val="836"/>
        </w:trPr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lastRenderedPageBreak/>
              <w:t>Темп роста фонда заработной платы работников организаций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 xml:space="preserve">% </w:t>
            </w:r>
            <w:proofErr w:type="gramStart"/>
            <w:r w:rsidRPr="00DB2F99">
              <w:rPr>
                <w:rFonts w:ascii="Times New Roman" w:eastAsia="Times New Roman" w:hAnsi="Times New Roman" w:cs="Times New Roman"/>
              </w:rPr>
              <w:t>г</w:t>
            </w:r>
            <w:proofErr w:type="gramEnd"/>
            <w:r w:rsidRPr="00DB2F99">
              <w:rPr>
                <w:rFonts w:ascii="Times New Roman" w:eastAsia="Times New Roman" w:hAnsi="Times New Roman" w:cs="Times New Roman"/>
              </w:rPr>
              <w:t>/г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108,65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112,29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104,06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106,70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106,90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107,00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110,80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108,60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110,90</w:t>
            </w:r>
          </w:p>
        </w:tc>
      </w:tr>
      <w:tr w:rsidR="00DB2F99" w:rsidRPr="00DB2F99" w:rsidTr="00593360">
        <w:trPr>
          <w:gridBefore w:val="1"/>
          <w:wBefore w:w="700" w:type="dxa"/>
          <w:trHeight w:val="600"/>
        </w:trPr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DB2F9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Развитие социальной сферы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DB2F9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DB2F9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DB2F9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DB2F9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DB2F9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DB2F9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DB2F9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DB2F9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DB2F9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DB2F9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</w:tr>
      <w:tr w:rsidR="00DB2F99" w:rsidRPr="00DB2F99" w:rsidTr="00593360">
        <w:trPr>
          <w:gridBefore w:val="1"/>
          <w:wBefore w:w="700" w:type="dxa"/>
          <w:trHeight w:val="750"/>
        </w:trPr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B2F99">
              <w:rPr>
                <w:rFonts w:ascii="Times New Roman" w:eastAsia="Times New Roman" w:hAnsi="Times New Roman" w:cs="Times New Roman"/>
                <w:color w:val="000000"/>
              </w:rPr>
              <w:t>Численность детей в дошкольных образовательных учреждениях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B2F99">
              <w:rPr>
                <w:rFonts w:ascii="Times New Roman" w:eastAsia="Times New Roman" w:hAnsi="Times New Roman" w:cs="Times New Roman"/>
                <w:color w:val="000000"/>
              </w:rPr>
              <w:t>чел.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2206,00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2040,00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1853,00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1800,00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1850,00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1800,00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1850,00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1800,00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1850,00</w:t>
            </w:r>
          </w:p>
        </w:tc>
      </w:tr>
      <w:tr w:rsidR="00DB2F99" w:rsidRPr="00DB2F99" w:rsidTr="00593360">
        <w:trPr>
          <w:gridBefore w:val="1"/>
          <w:wBefore w:w="700" w:type="dxa"/>
          <w:trHeight w:val="391"/>
        </w:trPr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B2F99">
              <w:rPr>
                <w:rFonts w:ascii="Times New Roman" w:eastAsia="Times New Roman" w:hAnsi="Times New Roman" w:cs="Times New Roman"/>
                <w:color w:val="000000"/>
              </w:rPr>
              <w:t xml:space="preserve">Обеспеченность: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B2F9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DB2F99" w:rsidRPr="00DB2F99" w:rsidTr="00593360">
        <w:trPr>
          <w:gridBefore w:val="1"/>
          <w:wBefore w:w="700" w:type="dxa"/>
          <w:trHeight w:val="553"/>
        </w:trPr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B2F99">
              <w:rPr>
                <w:rFonts w:ascii="Times New Roman" w:eastAsia="Times New Roman" w:hAnsi="Times New Roman" w:cs="Times New Roman"/>
                <w:color w:val="000000"/>
              </w:rPr>
              <w:t>больничными койками на 10 000 человек населения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B2F99">
              <w:rPr>
                <w:rFonts w:ascii="Times New Roman" w:eastAsia="Times New Roman" w:hAnsi="Times New Roman" w:cs="Times New Roman"/>
                <w:color w:val="000000"/>
              </w:rPr>
              <w:t xml:space="preserve"> коек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73,20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73,20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74,30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73,20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74,30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73,20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74,30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73,20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74,30</w:t>
            </w:r>
          </w:p>
        </w:tc>
      </w:tr>
      <w:tr w:rsidR="00DB2F99" w:rsidRPr="00DB2F99" w:rsidTr="00593360">
        <w:trPr>
          <w:gridBefore w:val="1"/>
          <w:wBefore w:w="700" w:type="dxa"/>
          <w:trHeight w:val="549"/>
        </w:trPr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B2F99">
              <w:rPr>
                <w:rFonts w:ascii="Times New Roman" w:eastAsia="Times New Roman" w:hAnsi="Times New Roman" w:cs="Times New Roman"/>
                <w:color w:val="000000"/>
              </w:rPr>
              <w:t>общедоступными  библиотеками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DB2F99">
              <w:rPr>
                <w:rFonts w:ascii="Times New Roman" w:eastAsia="Times New Roman" w:hAnsi="Times New Roman" w:cs="Times New Roman"/>
                <w:color w:val="000000"/>
              </w:rPr>
              <w:t>учрежд</w:t>
            </w:r>
            <w:proofErr w:type="spellEnd"/>
            <w:r w:rsidRPr="00DB2F99">
              <w:rPr>
                <w:rFonts w:ascii="Times New Roman" w:eastAsia="Times New Roman" w:hAnsi="Times New Roman" w:cs="Times New Roman"/>
                <w:color w:val="000000"/>
              </w:rPr>
              <w:t>. на 100 тыс</w:t>
            </w:r>
            <w:proofErr w:type="gramStart"/>
            <w:r w:rsidRPr="00DB2F99">
              <w:rPr>
                <w:rFonts w:ascii="Times New Roman" w:eastAsia="Times New Roman" w:hAnsi="Times New Roman" w:cs="Times New Roman"/>
                <w:color w:val="000000"/>
              </w:rPr>
              <w:t>.н</w:t>
            </w:r>
            <w:proofErr w:type="gramEnd"/>
            <w:r w:rsidRPr="00DB2F99">
              <w:rPr>
                <w:rFonts w:ascii="Times New Roman" w:eastAsia="Times New Roman" w:hAnsi="Times New Roman" w:cs="Times New Roman"/>
                <w:color w:val="000000"/>
              </w:rPr>
              <w:t>аселения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52,90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53,40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54,10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53,40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54,10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53,40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54,10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53,50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54,20</w:t>
            </w:r>
          </w:p>
        </w:tc>
      </w:tr>
      <w:tr w:rsidR="00DB2F99" w:rsidRPr="00DB2F99" w:rsidTr="00593360">
        <w:trPr>
          <w:gridBefore w:val="1"/>
          <w:wBefore w:w="700" w:type="dxa"/>
          <w:trHeight w:val="570"/>
        </w:trPr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B2F99">
              <w:rPr>
                <w:rFonts w:ascii="Times New Roman" w:eastAsia="Times New Roman" w:hAnsi="Times New Roman" w:cs="Times New Roman"/>
                <w:color w:val="000000"/>
              </w:rPr>
              <w:t xml:space="preserve">учреждениями </w:t>
            </w:r>
            <w:proofErr w:type="spellStart"/>
            <w:r w:rsidRPr="00DB2F99">
              <w:rPr>
                <w:rFonts w:ascii="Times New Roman" w:eastAsia="Times New Roman" w:hAnsi="Times New Roman" w:cs="Times New Roman"/>
                <w:color w:val="000000"/>
              </w:rPr>
              <w:t>культурно-досугового</w:t>
            </w:r>
            <w:proofErr w:type="spellEnd"/>
            <w:r w:rsidRPr="00DB2F99">
              <w:rPr>
                <w:rFonts w:ascii="Times New Roman" w:eastAsia="Times New Roman" w:hAnsi="Times New Roman" w:cs="Times New Roman"/>
                <w:color w:val="000000"/>
              </w:rPr>
              <w:t xml:space="preserve"> типа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DB2F99">
              <w:rPr>
                <w:rFonts w:ascii="Times New Roman" w:eastAsia="Times New Roman" w:hAnsi="Times New Roman" w:cs="Times New Roman"/>
                <w:color w:val="000000"/>
              </w:rPr>
              <w:t>учрежд</w:t>
            </w:r>
            <w:proofErr w:type="spellEnd"/>
            <w:r w:rsidRPr="00DB2F99">
              <w:rPr>
                <w:rFonts w:ascii="Times New Roman" w:eastAsia="Times New Roman" w:hAnsi="Times New Roman" w:cs="Times New Roman"/>
                <w:color w:val="000000"/>
              </w:rPr>
              <w:t>. на 100 тыс</w:t>
            </w:r>
            <w:proofErr w:type="gramStart"/>
            <w:r w:rsidRPr="00DB2F99">
              <w:rPr>
                <w:rFonts w:ascii="Times New Roman" w:eastAsia="Times New Roman" w:hAnsi="Times New Roman" w:cs="Times New Roman"/>
                <w:color w:val="000000"/>
              </w:rPr>
              <w:t>.н</w:t>
            </w:r>
            <w:proofErr w:type="gramEnd"/>
            <w:r w:rsidRPr="00DB2F99">
              <w:rPr>
                <w:rFonts w:ascii="Times New Roman" w:eastAsia="Times New Roman" w:hAnsi="Times New Roman" w:cs="Times New Roman"/>
                <w:color w:val="000000"/>
              </w:rPr>
              <w:t>аселения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30,00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30,20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30,60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30,20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30,60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30,20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30,60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30,30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30,70</w:t>
            </w:r>
          </w:p>
        </w:tc>
      </w:tr>
      <w:tr w:rsidR="00DB2F99" w:rsidRPr="00DB2F99" w:rsidTr="00593360">
        <w:trPr>
          <w:gridBefore w:val="1"/>
          <w:wBefore w:w="700" w:type="dxa"/>
          <w:trHeight w:val="703"/>
        </w:trPr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B2F99">
              <w:rPr>
                <w:rFonts w:ascii="Times New Roman" w:eastAsia="Times New Roman" w:hAnsi="Times New Roman" w:cs="Times New Roman"/>
                <w:color w:val="000000"/>
              </w:rPr>
              <w:t>дошкольными образовательными учреждениями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B2F99">
              <w:rPr>
                <w:rFonts w:ascii="Times New Roman" w:eastAsia="Times New Roman" w:hAnsi="Times New Roman" w:cs="Times New Roman"/>
                <w:color w:val="000000"/>
              </w:rPr>
              <w:t>мест на 1000 детей в возрасте 1-6 лет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883,00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917,00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979,00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960,00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979,00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960,00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979,00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960,00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F99" w:rsidRPr="00DB2F99" w:rsidRDefault="00DB2F99" w:rsidP="00DB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2F99">
              <w:rPr>
                <w:rFonts w:ascii="Times New Roman" w:eastAsia="Times New Roman" w:hAnsi="Times New Roman" w:cs="Times New Roman"/>
              </w:rPr>
              <w:t>979,00</w:t>
            </w:r>
          </w:p>
        </w:tc>
      </w:tr>
    </w:tbl>
    <w:p w:rsidR="002C03B8" w:rsidRDefault="002C03B8" w:rsidP="002C03B8">
      <w:pPr>
        <w:spacing w:after="0" w:line="240" w:lineRule="exact"/>
        <w:jc w:val="center"/>
        <w:rPr>
          <w:rFonts w:ascii="Times New Roman" w:hAnsi="Times New Roman" w:cs="Times New Roman"/>
          <w:color w:val="000000"/>
        </w:rPr>
      </w:pPr>
    </w:p>
    <w:p w:rsidR="002C03B8" w:rsidRDefault="002C03B8" w:rsidP="002C03B8">
      <w:pPr>
        <w:spacing w:after="0" w:line="240" w:lineRule="exact"/>
        <w:rPr>
          <w:rFonts w:ascii="Times New Roman" w:hAnsi="Times New Roman" w:cs="Times New Roman"/>
          <w:color w:val="000000"/>
        </w:rPr>
      </w:pPr>
      <w:r w:rsidRPr="002C03B8">
        <w:rPr>
          <w:rFonts w:ascii="Times New Roman" w:hAnsi="Times New Roman" w:cs="Times New Roman"/>
          <w:color w:val="000000"/>
        </w:rPr>
        <w:t xml:space="preserve">Примечание: Пояснительная записка к настоящему Прогнозу представлена в приложении к настоящему Прогнозу. </w:t>
      </w:r>
    </w:p>
    <w:p w:rsidR="002C03B8" w:rsidRDefault="002C03B8" w:rsidP="002C03B8">
      <w:pPr>
        <w:spacing w:after="0" w:line="240" w:lineRule="exact"/>
        <w:jc w:val="center"/>
        <w:rPr>
          <w:rFonts w:ascii="Times New Roman" w:hAnsi="Times New Roman" w:cs="Times New Roman"/>
          <w:color w:val="000000"/>
        </w:rPr>
      </w:pPr>
    </w:p>
    <w:p w:rsidR="00AA5E4C" w:rsidRPr="002C03B8" w:rsidRDefault="00AA5E4C" w:rsidP="002C03B8">
      <w:pPr>
        <w:spacing w:after="0" w:line="240" w:lineRule="exact"/>
        <w:jc w:val="center"/>
        <w:rPr>
          <w:rFonts w:ascii="Times New Roman" w:hAnsi="Times New Roman" w:cs="Times New Roman"/>
        </w:rPr>
      </w:pPr>
      <w:r w:rsidRPr="002C03B8">
        <w:rPr>
          <w:rFonts w:ascii="Times New Roman" w:hAnsi="Times New Roman" w:cs="Times New Roman"/>
        </w:rPr>
        <w:t>_________________________________________________________________________</w:t>
      </w:r>
    </w:p>
    <w:p w:rsidR="002C03B8" w:rsidRPr="002C03B8" w:rsidRDefault="002C03B8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2C03B8" w:rsidRPr="002C03B8" w:rsidSect="002C03B8">
      <w:pgSz w:w="16838" w:h="11906" w:orient="landscape"/>
      <w:pgMar w:top="709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A5E4C"/>
    <w:rsid w:val="00244464"/>
    <w:rsid w:val="002C03B8"/>
    <w:rsid w:val="00593360"/>
    <w:rsid w:val="0071019D"/>
    <w:rsid w:val="007934FA"/>
    <w:rsid w:val="00AA5E4C"/>
    <w:rsid w:val="00AD4A78"/>
    <w:rsid w:val="00CD6F7E"/>
    <w:rsid w:val="00DB2F99"/>
    <w:rsid w:val="00FB35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6F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A5E4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A5E4C"/>
    <w:rPr>
      <w:color w:val="800080"/>
      <w:u w:val="single"/>
    </w:rPr>
  </w:style>
  <w:style w:type="paragraph" w:customStyle="1" w:styleId="xl63">
    <w:name w:val="xl63"/>
    <w:basedOn w:val="a"/>
    <w:rsid w:val="00AA5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xl64">
    <w:name w:val="xl64"/>
    <w:basedOn w:val="a"/>
    <w:rsid w:val="00AA5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xl65">
    <w:name w:val="xl65"/>
    <w:basedOn w:val="a"/>
    <w:rsid w:val="00AA5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6">
    <w:name w:val="xl66"/>
    <w:basedOn w:val="a"/>
    <w:rsid w:val="00AA5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7">
    <w:name w:val="xl67"/>
    <w:basedOn w:val="a"/>
    <w:rsid w:val="00AA5E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AA5E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9">
    <w:name w:val="xl69"/>
    <w:basedOn w:val="a"/>
    <w:rsid w:val="00AA5E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0">
    <w:name w:val="xl70"/>
    <w:basedOn w:val="a"/>
    <w:rsid w:val="00AA5E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AA5E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AA5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3">
    <w:name w:val="xl73"/>
    <w:basedOn w:val="a"/>
    <w:rsid w:val="00AA5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4">
    <w:name w:val="xl74"/>
    <w:basedOn w:val="a"/>
    <w:rsid w:val="00AA5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customStyle="1" w:styleId="xl75">
    <w:name w:val="xl75"/>
    <w:basedOn w:val="a"/>
    <w:rsid w:val="00AA5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xl76">
    <w:name w:val="xl76"/>
    <w:basedOn w:val="a"/>
    <w:rsid w:val="00AA5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7">
    <w:name w:val="xl77"/>
    <w:basedOn w:val="a"/>
    <w:rsid w:val="00AA5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xl78">
    <w:name w:val="xl78"/>
    <w:basedOn w:val="a"/>
    <w:rsid w:val="00AA5E4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2F2F2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</w:rPr>
  </w:style>
  <w:style w:type="paragraph" w:customStyle="1" w:styleId="xl79">
    <w:name w:val="xl79"/>
    <w:basedOn w:val="a"/>
    <w:rsid w:val="00AA5E4C"/>
    <w:pPr>
      <w:pBdr>
        <w:top w:val="single" w:sz="4" w:space="0" w:color="auto"/>
        <w:bottom w:val="single" w:sz="4" w:space="0" w:color="auto"/>
      </w:pBdr>
      <w:shd w:val="clear" w:color="000000" w:fill="F2F2F2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</w:rPr>
  </w:style>
  <w:style w:type="paragraph" w:customStyle="1" w:styleId="xl80">
    <w:name w:val="xl80"/>
    <w:basedOn w:val="a"/>
    <w:rsid w:val="00AA5E4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</w:rPr>
  </w:style>
  <w:style w:type="paragraph" w:customStyle="1" w:styleId="xl81">
    <w:name w:val="xl81"/>
    <w:basedOn w:val="a"/>
    <w:rsid w:val="00AA5E4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</w:rPr>
  </w:style>
  <w:style w:type="paragraph" w:customStyle="1" w:styleId="xl82">
    <w:name w:val="xl82"/>
    <w:basedOn w:val="a"/>
    <w:rsid w:val="00AA5E4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3">
    <w:name w:val="xl83"/>
    <w:basedOn w:val="a"/>
    <w:rsid w:val="00AA5E4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4">
    <w:name w:val="xl84"/>
    <w:basedOn w:val="a"/>
    <w:rsid w:val="00AA5E4C"/>
    <w:pPr>
      <w:pBdr>
        <w:top w:val="single" w:sz="4" w:space="0" w:color="auto"/>
        <w:bottom w:val="single" w:sz="4" w:space="0" w:color="auto"/>
      </w:pBdr>
      <w:shd w:val="clear" w:color="000000" w:fill="F2F2F2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">
    <w:name w:val="xl85"/>
    <w:basedOn w:val="a"/>
    <w:rsid w:val="00AA5E4C"/>
    <w:pPr>
      <w:shd w:val="clear" w:color="000000" w:fill="F2F2F2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AA5E4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xl87">
    <w:name w:val="xl87"/>
    <w:basedOn w:val="a"/>
    <w:rsid w:val="00AA5E4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xl88">
    <w:name w:val="xl88"/>
    <w:basedOn w:val="a"/>
    <w:rsid w:val="00AA5E4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9">
    <w:name w:val="xl89"/>
    <w:basedOn w:val="a"/>
    <w:rsid w:val="00AA5E4C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xl90">
    <w:name w:val="xl90"/>
    <w:basedOn w:val="a"/>
    <w:rsid w:val="00AA5E4C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xl91">
    <w:name w:val="xl91"/>
    <w:basedOn w:val="a"/>
    <w:rsid w:val="00AA5E4C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2">
    <w:name w:val="xl92"/>
    <w:basedOn w:val="a"/>
    <w:rsid w:val="00AA5E4C"/>
    <w:pPr>
      <w:pBdr>
        <w:top w:val="single" w:sz="4" w:space="0" w:color="auto"/>
        <w:left w:val="single" w:sz="4" w:space="0" w:color="auto"/>
      </w:pBdr>
      <w:shd w:val="clear" w:color="000000" w:fill="F2F2F2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</w:rPr>
  </w:style>
  <w:style w:type="paragraph" w:customStyle="1" w:styleId="xl93">
    <w:name w:val="xl93"/>
    <w:basedOn w:val="a"/>
    <w:rsid w:val="00AA5E4C"/>
    <w:pPr>
      <w:pBdr>
        <w:top w:val="single" w:sz="4" w:space="0" w:color="auto"/>
      </w:pBdr>
      <w:shd w:val="clear" w:color="000000" w:fill="F2F2F2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</w:rPr>
  </w:style>
  <w:style w:type="paragraph" w:customStyle="1" w:styleId="xl94">
    <w:name w:val="xl94"/>
    <w:basedOn w:val="a"/>
    <w:rsid w:val="00AA5E4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5">
    <w:name w:val="xl95"/>
    <w:basedOn w:val="a"/>
    <w:rsid w:val="00AA5E4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xl96">
    <w:name w:val="xl96"/>
    <w:basedOn w:val="a"/>
    <w:rsid w:val="00AA5E4C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300" w:firstLine="300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7">
    <w:name w:val="xl97"/>
    <w:basedOn w:val="a"/>
    <w:rsid w:val="00AA5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8">
    <w:name w:val="xl98"/>
    <w:basedOn w:val="a"/>
    <w:rsid w:val="00AA5E4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9">
    <w:name w:val="xl99"/>
    <w:basedOn w:val="a"/>
    <w:rsid w:val="00AA5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xl100">
    <w:name w:val="xl100"/>
    <w:basedOn w:val="a"/>
    <w:rsid w:val="00AA5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xl101">
    <w:name w:val="xl101"/>
    <w:basedOn w:val="a"/>
    <w:rsid w:val="00AA5E4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xl102">
    <w:name w:val="xl102"/>
    <w:basedOn w:val="a"/>
    <w:rsid w:val="00AA5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customStyle="1" w:styleId="xl103">
    <w:name w:val="xl103"/>
    <w:basedOn w:val="a"/>
    <w:rsid w:val="00AA5E4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customStyle="1" w:styleId="xl104">
    <w:name w:val="xl104"/>
    <w:basedOn w:val="a"/>
    <w:rsid w:val="00AA5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05">
    <w:name w:val="xl105"/>
    <w:basedOn w:val="a"/>
    <w:rsid w:val="00AA5E4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06">
    <w:name w:val="xl106"/>
    <w:basedOn w:val="a"/>
    <w:rsid w:val="00AA5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07">
    <w:name w:val="xl107"/>
    <w:basedOn w:val="a"/>
    <w:rsid w:val="00AA5E4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08">
    <w:name w:val="xl108"/>
    <w:basedOn w:val="a"/>
    <w:rsid w:val="00AA5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09">
    <w:name w:val="xl109"/>
    <w:basedOn w:val="a"/>
    <w:rsid w:val="00AA5E4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10">
    <w:name w:val="xl110"/>
    <w:basedOn w:val="a"/>
    <w:rsid w:val="00AA5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11">
    <w:name w:val="xl111"/>
    <w:basedOn w:val="a"/>
    <w:rsid w:val="00AA5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12">
    <w:name w:val="xl112"/>
    <w:basedOn w:val="a"/>
    <w:rsid w:val="00AA5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13">
    <w:name w:val="xl113"/>
    <w:basedOn w:val="a"/>
    <w:rsid w:val="00AA5E4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2F2F2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</w:rPr>
  </w:style>
  <w:style w:type="paragraph" w:customStyle="1" w:styleId="xl114">
    <w:name w:val="xl114"/>
    <w:basedOn w:val="a"/>
    <w:rsid w:val="00AA5E4C"/>
    <w:pPr>
      <w:pBdr>
        <w:top w:val="single" w:sz="4" w:space="0" w:color="auto"/>
        <w:bottom w:val="single" w:sz="4" w:space="0" w:color="auto"/>
      </w:pBdr>
      <w:shd w:val="clear" w:color="000000" w:fill="F2F2F2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</w:rPr>
  </w:style>
  <w:style w:type="paragraph" w:customStyle="1" w:styleId="xl115">
    <w:name w:val="xl115"/>
    <w:basedOn w:val="a"/>
    <w:rsid w:val="00AA5E4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</w:rPr>
  </w:style>
  <w:style w:type="paragraph" w:customStyle="1" w:styleId="xl116">
    <w:name w:val="xl116"/>
    <w:basedOn w:val="a"/>
    <w:rsid w:val="00AA5E4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17">
    <w:name w:val="xl117"/>
    <w:basedOn w:val="a"/>
    <w:rsid w:val="00AA5E4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18">
    <w:name w:val="xl118"/>
    <w:basedOn w:val="a"/>
    <w:rsid w:val="00AA5E4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19">
    <w:name w:val="xl119"/>
    <w:basedOn w:val="a"/>
    <w:rsid w:val="00AA5E4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20">
    <w:name w:val="xl120"/>
    <w:basedOn w:val="a"/>
    <w:rsid w:val="00AA5E4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2C03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C03B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090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7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11</Pages>
  <Words>2067</Words>
  <Characters>11785</Characters>
  <Application>Microsoft Office Word</Application>
  <DocSecurity>0</DocSecurity>
  <Lines>98</Lines>
  <Paragraphs>27</Paragraphs>
  <ScaleCrop>false</ScaleCrop>
  <Company/>
  <LinksUpToDate>false</LinksUpToDate>
  <CharactersWithSpaces>13825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Администрация</cp:lastModifiedBy>
  <cp:revision>7</cp:revision>
  <cp:lastPrinted>2021-11-06T15:29:00Z</cp:lastPrinted>
  <dcterms:created xsi:type="dcterms:W3CDTF">2021-10-22T15:10:00Z</dcterms:created>
  <dcterms:modified xsi:type="dcterms:W3CDTF">2021-11-08T07:13:00Z</dcterms:modified>
</cp:coreProperties>
</file>